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Pr="00131B7D" w:rsidRDefault="00C51035" w:rsidP="00C51035">
      <w:pPr>
        <w:rPr>
          <w:b/>
          <w:bCs/>
          <w:lang w:val="en-US"/>
        </w:rPr>
      </w:pPr>
      <w:bookmarkStart w:id="0" w:name="_GoBack"/>
      <w:bookmarkEnd w:id="0"/>
    </w:p>
    <w:p w:rsidR="00A31F52" w:rsidRDefault="00341A9D" w:rsidP="005B5AFE">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Pr="00A31F52" w:rsidRDefault="005B5AFE" w:rsidP="005B5AFE">
      <w:pPr>
        <w:rPr>
          <w:b/>
          <w:bCs/>
        </w:rPr>
      </w:pPr>
    </w:p>
    <w:p w:rsidR="006E6603" w:rsidRDefault="006E6603" w:rsidP="006D5F64">
      <w:pPr>
        <w:jc w:val="right"/>
      </w:pPr>
    </w:p>
    <w:p w:rsidR="006E6603" w:rsidRDefault="006E6603" w:rsidP="006D5F64">
      <w:pPr>
        <w:jc w:val="right"/>
      </w:pPr>
    </w:p>
    <w:p w:rsidR="00A31F52" w:rsidRDefault="00A31F52" w:rsidP="008F2F9C">
      <w:pPr>
        <w:jc w:val="center"/>
        <w:rPr>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A31F52" w:rsidRPr="00A31F52">
        <w:rPr>
          <w:sz w:val="26"/>
          <w:szCs w:val="26"/>
        </w:rPr>
        <w:t>железобетонных изделий</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03717">
        <w:rPr>
          <w:iCs/>
        </w:rPr>
        <w:t>19</w:t>
      </w:r>
      <w:r w:rsidRPr="00F84878">
        <w:rPr>
          <w:iCs/>
        </w:rPr>
        <w:t xml:space="preserve">» </w:t>
      </w:r>
      <w:r w:rsidR="00303717">
        <w:rPr>
          <w:iCs/>
        </w:rPr>
        <w:t>июня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31F52" w:rsidRPr="00A31F52">
        <w:t>железобетонных изделий</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5775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8554F" w:rsidRDefault="0008554F" w:rsidP="00C933E2">
            <w:pPr>
              <w:pStyle w:val="Default"/>
              <w:jc w:val="both"/>
            </w:pPr>
            <w:r>
              <w:t>Шушпанникова Елена Викторовна</w:t>
            </w:r>
          </w:p>
          <w:p w:rsidR="0008554F" w:rsidRPr="004C6768" w:rsidRDefault="0008554F" w:rsidP="00C933E2">
            <w:pPr>
              <w:pStyle w:val="Default"/>
              <w:jc w:val="both"/>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r w:rsidRPr="004C676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2A602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A31F52"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A31F52" w:rsidRPr="00A31F52">
              <w:t>железобетонных изделий</w:t>
            </w:r>
            <w:r w:rsidR="00A31F52">
              <w:t>.</w:t>
            </w:r>
          </w:p>
          <w:p w:rsidR="00440601" w:rsidRPr="00C64372" w:rsidRDefault="00A31F52" w:rsidP="00E455A3">
            <w:pPr>
              <w:pStyle w:val="Default"/>
              <w:jc w:val="both"/>
              <w:rPr>
                <w:iCs/>
              </w:rPr>
            </w:pPr>
            <w:r w:rsidRPr="00A31F52">
              <w:t xml:space="preserve"> </w:t>
            </w:r>
          </w:p>
          <w:p w:rsidR="00440601" w:rsidRDefault="00C66D83" w:rsidP="00034DEF">
            <w:pPr>
              <w:autoSpaceDE w:val="0"/>
              <w:autoSpaceDN w:val="0"/>
              <w:adjustRightInd w:val="0"/>
              <w:jc w:val="both"/>
              <w:rPr>
                <w:rFonts w:eastAsia="Calibri"/>
              </w:rPr>
            </w:pPr>
            <w:r w:rsidRPr="00A31F52">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A31F52" w:rsidRPr="00A31F52">
              <w:rPr>
                <w:rFonts w:eastAsia="Calibri"/>
                <w:iCs/>
                <w:color w:val="000000"/>
              </w:rPr>
              <w:t>1</w:t>
            </w:r>
            <w:r w:rsidR="00A31F52">
              <w:rPr>
                <w:rFonts w:eastAsia="Calibri"/>
                <w:iCs/>
                <w:color w:val="000000"/>
              </w:rPr>
              <w:t> </w:t>
            </w:r>
            <w:r w:rsidR="00A31F52" w:rsidRPr="00A31F52">
              <w:rPr>
                <w:rFonts w:eastAsia="Calibri"/>
                <w:iCs/>
                <w:color w:val="000000"/>
              </w:rPr>
              <w:t>770</w:t>
            </w:r>
            <w:r w:rsidR="00A31F52">
              <w:rPr>
                <w:rFonts w:eastAsia="Calibri"/>
                <w:iCs/>
                <w:color w:val="000000"/>
              </w:rPr>
              <w:t xml:space="preserve"> </w:t>
            </w:r>
            <w:r w:rsidR="00A31F52" w:rsidRPr="00A31F52">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A31F52">
              <w:rPr>
                <w:rFonts w:eastAsia="Calibri"/>
                <w:iCs/>
                <w:color w:val="000000"/>
              </w:rPr>
              <w:t xml:space="preserve">Один </w:t>
            </w:r>
            <w:r w:rsidR="00B72306">
              <w:rPr>
                <w:rFonts w:eastAsia="Calibri"/>
                <w:iCs/>
                <w:color w:val="000000"/>
              </w:rPr>
              <w:t xml:space="preserve">миллион </w:t>
            </w:r>
            <w:r w:rsidR="00A31F52">
              <w:rPr>
                <w:rFonts w:eastAsia="Calibri"/>
                <w:iCs/>
                <w:color w:val="000000"/>
              </w:rPr>
              <w:t xml:space="preserve">семьсот семьдесят </w:t>
            </w:r>
            <w:r w:rsidR="00B72306">
              <w:rPr>
                <w:rFonts w:eastAsia="Calibri"/>
                <w:iCs/>
                <w:color w:val="000000"/>
              </w:rPr>
              <w:t>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w:t>
            </w:r>
            <w:r w:rsidR="00A31F52">
              <w:rPr>
                <w:rFonts w:eastAsia="Calibri"/>
                <w:iCs/>
                <w:color w:val="000000"/>
              </w:rPr>
              <w:t>коп.</w:t>
            </w:r>
            <w:r w:rsidR="005B5AFE">
              <w:rPr>
                <w:rFonts w:eastAsia="Calibri"/>
                <w:iCs/>
                <w:color w:val="000000"/>
              </w:rPr>
              <w:t>)</w:t>
            </w:r>
            <w:r w:rsidR="00A31F52">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A31F52">
              <w:rPr>
                <w:rFonts w:eastAsia="Calibri"/>
                <w:iCs/>
                <w:color w:val="000000"/>
              </w:rPr>
              <w:t>27</w:t>
            </w:r>
            <w:r w:rsidR="00B72306">
              <w:rPr>
                <w:rFonts w:eastAsia="Calibri"/>
                <w:iCs/>
                <w:color w:val="000000"/>
              </w:rPr>
              <w:t>0 000,00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A31F52">
              <w:rPr>
                <w:rFonts w:eastAsia="Calibri"/>
                <w:iCs/>
                <w:color w:val="000000"/>
              </w:rPr>
              <w:t>1</w:t>
            </w:r>
            <w:r w:rsidR="00B72306">
              <w:rPr>
                <w:rFonts w:eastAsia="Calibri"/>
                <w:iCs/>
                <w:color w:val="000000"/>
              </w:rPr>
              <w:t> </w:t>
            </w:r>
            <w:r w:rsidR="00A31F52">
              <w:rPr>
                <w:rFonts w:eastAsia="Calibri"/>
                <w:iCs/>
                <w:color w:val="000000"/>
              </w:rPr>
              <w:t>5</w:t>
            </w:r>
            <w:r w:rsidR="00B72306">
              <w:rPr>
                <w:rFonts w:eastAsia="Calibri"/>
                <w:iCs/>
                <w:color w:val="000000"/>
              </w:rPr>
              <w:t>00 000,00</w:t>
            </w:r>
            <w:r w:rsidR="00840E63">
              <w:rPr>
                <w:rFonts w:eastAsia="Calibri"/>
                <w:iCs/>
                <w:color w:val="000000"/>
              </w:rPr>
              <w:t xml:space="preserve"> руб. </w:t>
            </w:r>
          </w:p>
          <w:p w:rsidR="00341A9D" w:rsidRPr="00F9336B" w:rsidRDefault="00736155" w:rsidP="00A31F52">
            <w:pPr>
              <w:autoSpaceDE w:val="0"/>
              <w:autoSpaceDN w:val="0"/>
              <w:adjustRightInd w:val="0"/>
              <w:jc w:val="both"/>
              <w:rPr>
                <w:iCs/>
              </w:rPr>
            </w:pPr>
            <w:r w:rsidRPr="00736155">
              <w:rPr>
                <w:rFonts w:eastAsia="Calibri"/>
                <w:iCs/>
                <w:color w:val="000000"/>
              </w:rPr>
              <w:t>(</w:t>
            </w:r>
            <w:r w:rsidR="00A31F52">
              <w:rPr>
                <w:rFonts w:eastAsia="Calibri"/>
                <w:iCs/>
                <w:color w:val="000000"/>
              </w:rPr>
              <w:t xml:space="preserve">Один </w:t>
            </w:r>
            <w:r w:rsidR="00B72306">
              <w:rPr>
                <w:rFonts w:eastAsia="Calibri"/>
                <w:iCs/>
                <w:color w:val="000000"/>
              </w:rPr>
              <w:t>миллион</w:t>
            </w:r>
            <w:r w:rsidR="00A31F52">
              <w:rPr>
                <w:rFonts w:eastAsia="Calibri"/>
                <w:iCs/>
                <w:color w:val="000000"/>
              </w:rPr>
              <w:t xml:space="preserve"> пятьсот тысяч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w:t>
            </w:r>
            <w:r w:rsidR="00A31F52">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A31F52">
              <w:rPr>
                <w:iCs/>
              </w:rPr>
              <w:t>28</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5B5AFE">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03717">
            <w:pPr>
              <w:pStyle w:val="Default"/>
              <w:jc w:val="both"/>
              <w:rPr>
                <w:iCs/>
              </w:rPr>
            </w:pPr>
            <w:r w:rsidRPr="00922226">
              <w:rPr>
                <w:iCs/>
              </w:rPr>
              <w:t>«</w:t>
            </w:r>
            <w:r w:rsidR="00303717">
              <w:rPr>
                <w:iCs/>
              </w:rPr>
              <w:t>27</w:t>
            </w:r>
            <w:r w:rsidR="00710117" w:rsidRPr="00710117">
              <w:rPr>
                <w:iCs/>
              </w:rPr>
              <w:t xml:space="preserve">» </w:t>
            </w:r>
            <w:r w:rsidR="00A31F52">
              <w:rPr>
                <w:iCs/>
              </w:rPr>
              <w:t xml:space="preserve">июня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1F52" w:rsidP="00303717">
            <w:pPr>
              <w:pStyle w:val="Default"/>
              <w:rPr>
                <w:iCs/>
              </w:rPr>
            </w:pPr>
            <w:r w:rsidRPr="00922226">
              <w:rPr>
                <w:iCs/>
              </w:rPr>
              <w:t>«</w:t>
            </w:r>
            <w:r w:rsidR="00303717">
              <w:rPr>
                <w:iCs/>
              </w:rPr>
              <w:t>27</w:t>
            </w:r>
            <w:r w:rsidRPr="00710117">
              <w:rPr>
                <w:iCs/>
              </w:rPr>
              <w:t xml:space="preserve">» </w:t>
            </w:r>
            <w:r>
              <w:rPr>
                <w:iCs/>
              </w:rPr>
              <w:t xml:space="preserve">июня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303717">
              <w:t>03</w:t>
            </w:r>
            <w:r w:rsidR="00654835" w:rsidRPr="00654835">
              <w:t xml:space="preserve">» </w:t>
            </w:r>
            <w:r w:rsidR="00303717">
              <w:t>июл</w:t>
            </w:r>
            <w:r w:rsidR="00A31F52">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1F52" w:rsidRPr="00654835">
              <w:t>«</w:t>
            </w:r>
            <w:r w:rsidR="00303717">
              <w:t>03</w:t>
            </w:r>
            <w:r w:rsidR="00A31F52" w:rsidRPr="00654835">
              <w:t xml:space="preserve">» </w:t>
            </w:r>
            <w:r w:rsidR="00A31F52">
              <w:t>ию</w:t>
            </w:r>
            <w:r w:rsidR="00303717">
              <w:t>л</w:t>
            </w:r>
            <w:r w:rsidR="00A31F52">
              <w:t>я</w:t>
            </w:r>
            <w:r w:rsidR="00A31F52" w:rsidRPr="00654835">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03717">
              <w:t>19</w:t>
            </w:r>
            <w:r w:rsidR="006D0E4A">
              <w:t>»</w:t>
            </w:r>
            <w:r w:rsidRPr="00922226">
              <w:t xml:space="preserve"> </w:t>
            </w:r>
            <w:r w:rsidR="00A31F52">
              <w:t>июл</w:t>
            </w:r>
            <w:r w:rsidR="0008777F">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11B4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29"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01241" w:rsidRDefault="00F01241" w:rsidP="00F01241">
            <w:pPr>
              <w:pStyle w:val="Default"/>
              <w:jc w:val="both"/>
            </w:pPr>
            <w:r>
              <w:t>Шушпанникова Елена Викторовна</w:t>
            </w:r>
          </w:p>
          <w:p w:rsidR="00F01241" w:rsidRPr="004C6768" w:rsidRDefault="00F01241" w:rsidP="00F01241">
            <w:pPr>
              <w:pStyle w:val="Default"/>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0"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08777F"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31F52">
            <w:r w:rsidRPr="005C24A0">
              <w:t>«</w:t>
            </w:r>
            <w:r w:rsidR="00A31F52">
              <w:t>28</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A31F52">
              <w:t>28</w:t>
            </w:r>
            <w:r w:rsidR="00FD0044" w:rsidRPr="00FD0044">
              <w:t>» ма</w:t>
            </w:r>
            <w:r w:rsidR="006D5F64">
              <w:t>я</w:t>
            </w:r>
            <w:r w:rsidR="00FD0044" w:rsidRPr="00FD0044">
              <w:t xml:space="preserve"> 2018 года 1</w:t>
            </w:r>
            <w:r w:rsidR="005B5AFE">
              <w:t>0</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52865" w:rsidP="00303717">
            <w:r w:rsidRPr="00552865">
              <w:rPr>
                <w:iCs/>
              </w:rPr>
              <w:t>«</w:t>
            </w:r>
            <w:r w:rsidR="00303717">
              <w:rPr>
                <w:iCs/>
              </w:rPr>
              <w:t>27</w:t>
            </w:r>
            <w:r w:rsidRPr="00552865">
              <w:rPr>
                <w:iCs/>
              </w:rPr>
              <w:t xml:space="preserve">» июня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52865" w:rsidP="004E1E0B">
            <w:r w:rsidRPr="00552865">
              <w:rPr>
                <w:iCs/>
              </w:rPr>
              <w:t>«</w:t>
            </w:r>
            <w:r w:rsidR="00303717">
              <w:rPr>
                <w:iCs/>
              </w:rPr>
              <w:t>27</w:t>
            </w:r>
            <w:r w:rsidRPr="00552865">
              <w:rPr>
                <w:iCs/>
              </w:rPr>
              <w:t xml:space="preserve">» июня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52865" w:rsidRPr="00922226" w:rsidRDefault="00552865" w:rsidP="00552865">
            <w:r w:rsidRPr="00922226">
              <w:rPr>
                <w:b/>
              </w:rPr>
              <w:t>Рассмотрение Заявок</w:t>
            </w:r>
            <w:r w:rsidRPr="00922226">
              <w:t xml:space="preserve">: </w:t>
            </w:r>
            <w:r w:rsidRPr="00654835">
              <w:t>«</w:t>
            </w:r>
            <w:r w:rsidR="00303717">
              <w:t>03</w:t>
            </w:r>
            <w:r w:rsidRPr="00654835">
              <w:t xml:space="preserve">» </w:t>
            </w:r>
            <w:r w:rsidR="00303717">
              <w:t>июл</w:t>
            </w:r>
            <w:r>
              <w:t>я</w:t>
            </w:r>
            <w:r w:rsidRPr="00654835">
              <w:t xml:space="preserve"> 2018 </w:t>
            </w:r>
            <w:r w:rsidRPr="00922226">
              <w:rPr>
                <w:iCs/>
              </w:rPr>
              <w:t>года</w:t>
            </w:r>
            <w:r w:rsidRPr="00922226">
              <w:t xml:space="preserve"> в 14 часов 00 минут по местному времени</w:t>
            </w:r>
          </w:p>
          <w:p w:rsidR="00552865" w:rsidRPr="00922226" w:rsidRDefault="00552865" w:rsidP="00552865">
            <w:pPr>
              <w:rPr>
                <w:sz w:val="10"/>
                <w:szCs w:val="10"/>
              </w:rPr>
            </w:pPr>
          </w:p>
          <w:p w:rsidR="00552865" w:rsidRPr="00922226" w:rsidRDefault="00552865" w:rsidP="00552865">
            <w:r w:rsidRPr="00922226">
              <w:rPr>
                <w:b/>
              </w:rPr>
              <w:t>Оценка и сопоставление Заявок</w:t>
            </w:r>
            <w:r w:rsidRPr="00922226">
              <w:t xml:space="preserve">: </w:t>
            </w:r>
            <w:r w:rsidRPr="00654835">
              <w:t>«</w:t>
            </w:r>
            <w:r w:rsidR="00303717">
              <w:t>03</w:t>
            </w:r>
            <w:r w:rsidRPr="00654835">
              <w:t xml:space="preserve">» </w:t>
            </w:r>
            <w:r w:rsidR="00303717">
              <w:t>июл</w:t>
            </w:r>
            <w:r>
              <w:t>я</w:t>
            </w:r>
            <w:r w:rsidRPr="00654835">
              <w:t xml:space="preserve"> 2018 </w:t>
            </w:r>
            <w:r w:rsidRPr="00922226">
              <w:rPr>
                <w:iCs/>
              </w:rPr>
              <w:t>года</w:t>
            </w:r>
            <w:r w:rsidRPr="00922226">
              <w:t xml:space="preserve"> в 16 часов 00 минут по местному времени</w:t>
            </w:r>
          </w:p>
          <w:p w:rsidR="00552865" w:rsidRPr="00922226" w:rsidRDefault="00552865" w:rsidP="00552865">
            <w:pPr>
              <w:rPr>
                <w:sz w:val="10"/>
                <w:szCs w:val="10"/>
              </w:rPr>
            </w:pPr>
          </w:p>
          <w:p w:rsidR="00552865" w:rsidRPr="00922226" w:rsidRDefault="00552865" w:rsidP="00552865">
            <w:r w:rsidRPr="00922226">
              <w:rPr>
                <w:b/>
              </w:rPr>
              <w:t>Подведение итогов закупки</w:t>
            </w:r>
            <w:r>
              <w:t xml:space="preserve"> «</w:t>
            </w:r>
            <w:r w:rsidR="00303717">
              <w:t>19</w:t>
            </w:r>
            <w:r>
              <w:t>»</w:t>
            </w:r>
            <w:r w:rsidRPr="00922226">
              <w:t xml:space="preserve"> </w:t>
            </w:r>
            <w:r>
              <w:t>июля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552865">
              <w:rPr>
                <w:b/>
              </w:rPr>
              <w:t>28</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303717">
              <w:rPr>
                <w:b/>
              </w:rPr>
              <w:t>25</w:t>
            </w:r>
            <w:r w:rsidRPr="006F5D2B">
              <w:rPr>
                <w:b/>
              </w:rPr>
              <w:t xml:space="preserve">» </w:t>
            </w:r>
            <w:r w:rsidR="00552865">
              <w:rPr>
                <w:b/>
              </w:rPr>
              <w:t>июня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rPr>
            </w:pPr>
            <w:r w:rsidRPr="003A05EF">
              <w:rPr>
                <w:rFonts w:eastAsia="Calibri"/>
                <w:iCs/>
                <w:color w:val="000000"/>
                <w:lang w:eastAsia="en-US"/>
              </w:rPr>
              <w:t xml:space="preserve">Право на заключение договора на поставку </w:t>
            </w:r>
            <w:r w:rsidR="00552865" w:rsidRPr="00552865">
              <w:t>железобетонных изделий</w:t>
            </w:r>
            <w:r w:rsidR="00552865" w:rsidRPr="00552865">
              <w:rPr>
                <w:rFonts w:eastAsia="Calibri"/>
              </w:rPr>
              <w:t xml:space="preserve"> </w:t>
            </w:r>
          </w:p>
          <w:p w:rsidR="00552865" w:rsidRDefault="00552865" w:rsidP="00FD0044">
            <w:pPr>
              <w:autoSpaceDE w:val="0"/>
              <w:autoSpaceDN w:val="0"/>
              <w:adjustRightInd w:val="0"/>
              <w:jc w:val="both"/>
              <w:rPr>
                <w:rFonts w:eastAsia="Calibri"/>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52865" w:rsidRDefault="00552865" w:rsidP="00552865">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A31F52">
              <w:rPr>
                <w:rFonts w:eastAsia="Calibri"/>
                <w:iCs/>
                <w:color w:val="000000"/>
              </w:rPr>
              <w:t>1</w:t>
            </w:r>
            <w:r>
              <w:rPr>
                <w:rFonts w:eastAsia="Calibri"/>
                <w:iCs/>
                <w:color w:val="000000"/>
              </w:rPr>
              <w:t> </w:t>
            </w:r>
            <w:r w:rsidRPr="00A31F52">
              <w:rPr>
                <w:rFonts w:eastAsia="Calibri"/>
                <w:iCs/>
                <w:color w:val="000000"/>
              </w:rPr>
              <w:t>770</w:t>
            </w:r>
            <w:r>
              <w:rPr>
                <w:rFonts w:eastAsia="Calibri"/>
                <w:iCs/>
                <w:color w:val="000000"/>
              </w:rPr>
              <w:t xml:space="preserve"> </w:t>
            </w:r>
            <w:r w:rsidRPr="00A31F52">
              <w:rPr>
                <w:rFonts w:eastAsia="Calibri"/>
                <w:iCs/>
                <w:color w:val="000000"/>
              </w:rPr>
              <w:t>000</w:t>
            </w:r>
            <w:r>
              <w:rPr>
                <w:rFonts w:eastAsia="Calibri"/>
                <w:iCs/>
                <w:color w:val="000000"/>
              </w:rPr>
              <w:t xml:space="preserve">,00 руб. </w:t>
            </w:r>
          </w:p>
          <w:p w:rsidR="00552865" w:rsidRPr="00D15BA2" w:rsidRDefault="00552865" w:rsidP="00552865">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Один миллион семьсот семьдесят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00 коп.</w:t>
            </w:r>
            <w:r w:rsidR="005B5AFE">
              <w:rPr>
                <w:rFonts w:eastAsia="Calibri"/>
                <w:iCs/>
                <w:color w:val="000000"/>
              </w:rPr>
              <w:t>)</w:t>
            </w:r>
            <w:r>
              <w:rPr>
                <w:rFonts w:eastAsia="Calibri"/>
                <w:iCs/>
                <w:color w:val="000000"/>
              </w:rPr>
              <w:t xml:space="preserve">, </w:t>
            </w:r>
            <w:r w:rsidRPr="00D15BA2">
              <w:rPr>
                <w:rFonts w:eastAsia="Calibri"/>
                <w:iCs/>
                <w:color w:val="000000"/>
              </w:rPr>
              <w:t>в том числе сумма НДС (18%)</w:t>
            </w:r>
            <w:r>
              <w:rPr>
                <w:rFonts w:eastAsia="Calibri"/>
                <w:iCs/>
                <w:color w:val="000000"/>
              </w:rPr>
              <w:t xml:space="preserve"> 270 000,00</w:t>
            </w:r>
            <w:r w:rsidRPr="00D15BA2">
              <w:rPr>
                <w:rFonts w:eastAsia="Calibri"/>
                <w:iCs/>
                <w:color w:val="000000"/>
              </w:rPr>
              <w:t xml:space="preserve"> рублей.</w:t>
            </w:r>
          </w:p>
          <w:p w:rsidR="00552865" w:rsidRDefault="00885271" w:rsidP="00880302">
            <w:pPr>
              <w:autoSpaceDE w:val="0"/>
              <w:autoSpaceDN w:val="0"/>
              <w:adjustRightInd w:val="0"/>
              <w:ind w:firstLine="346"/>
              <w:jc w:val="both"/>
              <w:rPr>
                <w:rFonts w:eastAsia="Calibri"/>
                <w:iCs/>
                <w:color w:val="000000"/>
              </w:rPr>
            </w:pPr>
            <w:r>
              <w:rPr>
                <w:rFonts w:eastAsia="Calibri"/>
                <w:iCs/>
                <w:color w:val="000000"/>
              </w:rPr>
              <w:t xml:space="preserve">  </w:t>
            </w:r>
            <w:r w:rsidR="00552865" w:rsidRPr="00D15BA2">
              <w:rPr>
                <w:rFonts w:eastAsia="Calibri"/>
                <w:iCs/>
                <w:color w:val="000000"/>
              </w:rPr>
              <w:t xml:space="preserve">Начальная (максимальная) цена договора составляет </w:t>
            </w:r>
            <w:r w:rsidR="00552865">
              <w:rPr>
                <w:rFonts w:eastAsia="Calibri"/>
                <w:iCs/>
                <w:color w:val="000000"/>
              </w:rPr>
              <w:t xml:space="preserve">1 500 000,00 руб. </w:t>
            </w:r>
            <w:r w:rsidR="00552865" w:rsidRPr="00736155">
              <w:rPr>
                <w:rFonts w:eastAsia="Calibri"/>
                <w:iCs/>
                <w:color w:val="000000"/>
              </w:rPr>
              <w:t>(</w:t>
            </w:r>
            <w:r w:rsidR="00552865">
              <w:rPr>
                <w:rFonts w:eastAsia="Calibri"/>
                <w:iCs/>
                <w:color w:val="000000"/>
              </w:rPr>
              <w:t xml:space="preserve">Один миллион пятьсот тысяч </w:t>
            </w:r>
            <w:r w:rsidR="00552865" w:rsidRPr="00D15BA2">
              <w:rPr>
                <w:rFonts w:eastAsia="Calibri"/>
                <w:iCs/>
                <w:color w:val="000000"/>
              </w:rPr>
              <w:t>рубл</w:t>
            </w:r>
            <w:r w:rsidR="00552865">
              <w:rPr>
                <w:rFonts w:eastAsia="Calibri"/>
                <w:iCs/>
                <w:color w:val="000000"/>
              </w:rPr>
              <w:t>ей</w:t>
            </w:r>
            <w:r w:rsidR="00552865" w:rsidRPr="00D15BA2">
              <w:rPr>
                <w:rFonts w:eastAsia="Calibri"/>
                <w:iCs/>
                <w:color w:val="000000"/>
              </w:rPr>
              <w:t xml:space="preserve"> </w:t>
            </w:r>
            <w:r w:rsidR="00552865">
              <w:rPr>
                <w:rFonts w:eastAsia="Calibri"/>
                <w:iCs/>
                <w:color w:val="000000"/>
              </w:rPr>
              <w:t>00</w:t>
            </w:r>
            <w:r w:rsidR="00552865" w:rsidRPr="00D15BA2">
              <w:rPr>
                <w:rFonts w:eastAsia="Calibri"/>
                <w:iCs/>
                <w:color w:val="000000"/>
              </w:rPr>
              <w:t xml:space="preserve"> коп.</w:t>
            </w:r>
            <w:r w:rsidR="00552865">
              <w:rPr>
                <w:rFonts w:eastAsia="Calibri"/>
                <w:iCs/>
                <w:color w:val="000000"/>
              </w:rPr>
              <w:t>)</w:t>
            </w:r>
            <w:r w:rsidR="00552865" w:rsidRPr="00D15BA2">
              <w:rPr>
                <w:rFonts w:eastAsia="Calibri"/>
                <w:iCs/>
                <w:color w:val="000000"/>
              </w:rPr>
              <w:t xml:space="preserve"> без НДС.</w:t>
            </w:r>
          </w:p>
          <w:p w:rsidR="00FD0044" w:rsidRDefault="00FD0044" w:rsidP="00552865">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Default="002D26EB" w:rsidP="002D26E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577A5D" w:rsidRPr="00F84878" w:rsidRDefault="00577A5D" w:rsidP="002D26EB">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2D26EB"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11B4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811B4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DE1CF9" w:rsidRPr="005C24A0" w:rsidRDefault="00DE1CF9" w:rsidP="00DE1CF9">
      <w:bookmarkStart w:id="88" w:name="_Форма_4_РЕКОМЕНДУЕМАЯ"/>
      <w:bookmarkStart w:id="89" w:name="_Toc438136420"/>
      <w:bookmarkStart w:id="90" w:name="_Ref313304436"/>
      <w:bookmarkStart w:id="91" w:name="_Toc314507388"/>
      <w:bookmarkStart w:id="92" w:name="_Toc322209429"/>
      <w:bookmarkEnd w:id="88"/>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DE1CF9" w:rsidRDefault="00DE1CF9" w:rsidP="00DE1CF9"/>
    <w:p w:rsidR="00DE1CF9" w:rsidRDefault="00DE1CF9" w:rsidP="00DE1CF9">
      <w:pPr>
        <w:jc w:val="center"/>
      </w:pPr>
      <w:r w:rsidRPr="005C24A0">
        <w:t>Суть технико-коммерческого предложения</w:t>
      </w:r>
      <w:r>
        <w:t>:</w:t>
      </w:r>
    </w:p>
    <w:p w:rsidR="00DE1CF9" w:rsidRPr="00913B8F" w:rsidRDefault="00DE1CF9" w:rsidP="00CB119D">
      <w:pPr>
        <w:pStyle w:val="a7"/>
        <w:numPr>
          <w:ilvl w:val="0"/>
          <w:numId w:val="27"/>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Pr>
          <w:color w:val="000000" w:themeColor="text1"/>
        </w:rPr>
        <w:t>поставка</w:t>
      </w:r>
      <w:r w:rsidRPr="00EE2DEC">
        <w:t xml:space="preserve"> </w:t>
      </w:r>
      <w:r w:rsidR="00885271" w:rsidRPr="00A31F52">
        <w:t>железобетонных изделий</w:t>
      </w:r>
      <w:r w:rsidRPr="00EE2DEC">
        <w:t>.</w:t>
      </w:r>
    </w:p>
    <w:p w:rsidR="00DE1CF9" w:rsidRDefault="00DE1CF9" w:rsidP="00DE1CF9"/>
    <w:tbl>
      <w:tblPr>
        <w:tblW w:w="19273" w:type="dxa"/>
        <w:tblLook w:val="04A0" w:firstRow="1" w:lastRow="0" w:firstColumn="1" w:lastColumn="0" w:noHBand="0" w:noVBand="1"/>
      </w:tblPr>
      <w:tblGrid>
        <w:gridCol w:w="10844"/>
        <w:gridCol w:w="1106"/>
        <w:gridCol w:w="2982"/>
        <w:gridCol w:w="769"/>
        <w:gridCol w:w="602"/>
        <w:gridCol w:w="2970"/>
      </w:tblGrid>
      <w:tr w:rsidR="00DE1CF9" w:rsidTr="0005775D">
        <w:trPr>
          <w:trHeight w:val="315"/>
        </w:trPr>
        <w:tc>
          <w:tcPr>
            <w:tcW w:w="10844" w:type="dxa"/>
            <w:tcBorders>
              <w:top w:val="nil"/>
              <w:left w:val="nil"/>
              <w:bottom w:val="nil"/>
              <w:right w:val="nil"/>
            </w:tcBorders>
          </w:tcPr>
          <w:p w:rsidR="00DE1CF9" w:rsidRPr="00F507A2" w:rsidRDefault="00DE1CF9" w:rsidP="0005775D">
            <w:pPr>
              <w:rPr>
                <w:b/>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DE1CF9" w:rsidRDefault="00DE1CF9" w:rsidP="0005775D">
            <w:pPr>
              <w:rPr>
                <w:sz w:val="20"/>
                <w:szCs w:val="20"/>
              </w:rPr>
            </w:pPr>
          </w:p>
          <w:p w:rsidR="00DE1CF9" w:rsidRDefault="00DE1CF9" w:rsidP="0005775D">
            <w:pPr>
              <w:rPr>
                <w:sz w:val="20"/>
                <w:szCs w:val="20"/>
              </w:rPr>
            </w:pPr>
          </w:p>
        </w:tc>
        <w:tc>
          <w:tcPr>
            <w:tcW w:w="2982" w:type="dxa"/>
            <w:tcBorders>
              <w:top w:val="nil"/>
              <w:left w:val="nil"/>
              <w:bottom w:val="nil"/>
              <w:right w:val="nil"/>
            </w:tcBorders>
            <w:shd w:val="clear" w:color="auto" w:fill="auto"/>
            <w:noWrap/>
            <w:hideMark/>
          </w:tcPr>
          <w:p w:rsidR="00DE1CF9" w:rsidRDefault="00DE1CF9" w:rsidP="0005775D">
            <w:pPr>
              <w:jc w:val="center"/>
              <w:rPr>
                <w:sz w:val="20"/>
                <w:szCs w:val="20"/>
              </w:rPr>
            </w:pPr>
          </w:p>
        </w:tc>
        <w:tc>
          <w:tcPr>
            <w:tcW w:w="769" w:type="dxa"/>
            <w:tcBorders>
              <w:top w:val="nil"/>
              <w:left w:val="nil"/>
              <w:bottom w:val="nil"/>
              <w:right w:val="nil"/>
            </w:tcBorders>
            <w:shd w:val="clear" w:color="auto" w:fill="auto"/>
            <w:noWrap/>
            <w:hideMark/>
          </w:tcPr>
          <w:p w:rsidR="00DE1CF9" w:rsidRDefault="00DE1CF9" w:rsidP="0005775D">
            <w:pPr>
              <w:jc w:val="right"/>
              <w:rPr>
                <w:sz w:val="20"/>
                <w:szCs w:val="20"/>
              </w:rPr>
            </w:pPr>
          </w:p>
        </w:tc>
        <w:tc>
          <w:tcPr>
            <w:tcW w:w="602" w:type="dxa"/>
            <w:tcBorders>
              <w:top w:val="nil"/>
              <w:left w:val="nil"/>
              <w:bottom w:val="nil"/>
              <w:right w:val="nil"/>
            </w:tcBorders>
            <w:shd w:val="clear" w:color="auto" w:fill="auto"/>
            <w:noWrap/>
            <w:hideMark/>
          </w:tcPr>
          <w:p w:rsidR="00DE1CF9" w:rsidRDefault="00DE1CF9" w:rsidP="0005775D">
            <w:pPr>
              <w:rPr>
                <w:sz w:val="20"/>
                <w:szCs w:val="20"/>
              </w:rPr>
            </w:pPr>
          </w:p>
        </w:tc>
        <w:tc>
          <w:tcPr>
            <w:tcW w:w="2970" w:type="dxa"/>
            <w:tcBorders>
              <w:top w:val="nil"/>
              <w:left w:val="nil"/>
              <w:bottom w:val="nil"/>
              <w:right w:val="nil"/>
            </w:tcBorders>
            <w:shd w:val="clear" w:color="auto" w:fill="auto"/>
            <w:noWrap/>
            <w:hideMark/>
          </w:tcPr>
          <w:p w:rsidR="00DE1CF9" w:rsidRDefault="00DE1CF9" w:rsidP="0005775D">
            <w:pPr>
              <w:rPr>
                <w:sz w:val="20"/>
                <w:szCs w:val="20"/>
              </w:rPr>
            </w:pPr>
          </w:p>
        </w:tc>
      </w:tr>
    </w:tbl>
    <w:p w:rsidR="00DE1CF9" w:rsidRDefault="00DE1CF9" w:rsidP="00DE1CF9">
      <w:pPr>
        <w:jc w:val="both"/>
      </w:pPr>
      <w:r>
        <w:t xml:space="preserve">                                                                                                                                                                                                                 Предложение претендента</w:t>
      </w:r>
    </w:p>
    <w:tbl>
      <w:tblPr>
        <w:tblW w:w="15446" w:type="dxa"/>
        <w:tblLayout w:type="fixed"/>
        <w:tblLook w:val="04A0" w:firstRow="1" w:lastRow="0" w:firstColumn="1" w:lastColumn="0" w:noHBand="0" w:noVBand="1"/>
      </w:tblPr>
      <w:tblGrid>
        <w:gridCol w:w="557"/>
        <w:gridCol w:w="998"/>
        <w:gridCol w:w="1842"/>
        <w:gridCol w:w="709"/>
        <w:gridCol w:w="3827"/>
        <w:gridCol w:w="709"/>
        <w:gridCol w:w="1701"/>
        <w:gridCol w:w="1559"/>
        <w:gridCol w:w="1843"/>
        <w:gridCol w:w="1701"/>
      </w:tblGrid>
      <w:tr w:rsidR="00DE1CF9" w:rsidRPr="0040560D" w:rsidTr="005D3C0E">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 п.п</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Производитель</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Eд. 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Pr="0040560D" w:rsidRDefault="00DE1CF9" w:rsidP="00545139">
            <w:pPr>
              <w:jc w:val="center"/>
              <w:rPr>
                <w:sz w:val="22"/>
                <w:szCs w:val="22"/>
              </w:rPr>
            </w:pPr>
            <w:r w:rsidRPr="0040560D">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40560D">
              <w:rPr>
                <w:sz w:val="22"/>
                <w:szCs w:val="22"/>
              </w:rPr>
              <w:t>рубли РФ</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Default="00DE1CF9" w:rsidP="0005775D">
            <w:pPr>
              <w:jc w:val="center"/>
              <w:rPr>
                <w:sz w:val="22"/>
                <w:szCs w:val="22"/>
              </w:rPr>
            </w:pPr>
            <w:r w:rsidRPr="0040560D">
              <w:rPr>
                <w:sz w:val="22"/>
                <w:szCs w:val="22"/>
              </w:rPr>
              <w:t xml:space="preserve">Предельная цена за единицу измерения </w:t>
            </w:r>
            <w:r>
              <w:rPr>
                <w:sz w:val="22"/>
                <w:szCs w:val="22"/>
              </w:rPr>
              <w:t xml:space="preserve">с </w:t>
            </w:r>
            <w:r w:rsidRPr="0040560D">
              <w:rPr>
                <w:sz w:val="22"/>
                <w:szCs w:val="22"/>
              </w:rPr>
              <w:t>НДС, включая стоимость тары</w:t>
            </w:r>
            <w:r>
              <w:rPr>
                <w:sz w:val="22"/>
                <w:szCs w:val="22"/>
              </w:rPr>
              <w:t>,</w:t>
            </w:r>
            <w:r w:rsidRPr="0040560D">
              <w:rPr>
                <w:sz w:val="22"/>
                <w:szCs w:val="22"/>
              </w:rPr>
              <w:t xml:space="preserve"> доставку,</w:t>
            </w:r>
            <w:r>
              <w:rPr>
                <w:sz w:val="22"/>
                <w:szCs w:val="22"/>
              </w:rPr>
              <w:t xml:space="preserve"> </w:t>
            </w:r>
          </w:p>
          <w:p w:rsidR="00DE1CF9" w:rsidRPr="0040560D" w:rsidRDefault="00DE1CF9" w:rsidP="0005775D">
            <w:pPr>
              <w:jc w:val="center"/>
              <w:rPr>
                <w:sz w:val="22"/>
                <w:szCs w:val="22"/>
              </w:rPr>
            </w:pPr>
            <w:r w:rsidRPr="0040560D">
              <w:rPr>
                <w:sz w:val="22"/>
                <w:szCs w:val="22"/>
              </w:rPr>
              <w:t>рубли РФ</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1CF9" w:rsidRDefault="00DE1CF9" w:rsidP="0005775D">
            <w:pPr>
              <w:jc w:val="center"/>
              <w:rPr>
                <w:sz w:val="22"/>
                <w:szCs w:val="22"/>
              </w:rPr>
            </w:pPr>
            <w:r w:rsidRPr="0040560D">
              <w:rPr>
                <w:color w:val="000000"/>
                <w:sz w:val="22"/>
                <w:szCs w:val="22"/>
              </w:rPr>
              <w:t xml:space="preserve"> Цена за единицу измерения</w:t>
            </w:r>
            <w:r>
              <w:rPr>
                <w:color w:val="000000"/>
                <w:sz w:val="22"/>
                <w:szCs w:val="22"/>
              </w:rPr>
              <w:t xml:space="preserve">, </w:t>
            </w:r>
            <w:r w:rsidRPr="0040560D">
              <w:rPr>
                <w:color w:val="000000"/>
                <w:sz w:val="22"/>
                <w:szCs w:val="22"/>
              </w:rPr>
              <w:t>без НДС, включая стоимость тары</w:t>
            </w:r>
            <w:r>
              <w:rPr>
                <w:color w:val="000000"/>
                <w:sz w:val="22"/>
                <w:szCs w:val="22"/>
              </w:rPr>
              <w:t>, 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Default="00DE1CF9" w:rsidP="0005775D">
            <w:pPr>
              <w:jc w:val="center"/>
              <w:rPr>
                <w:sz w:val="22"/>
                <w:szCs w:val="22"/>
              </w:rPr>
            </w:pPr>
            <w:r w:rsidRPr="0040560D">
              <w:rPr>
                <w:color w:val="000000"/>
                <w:sz w:val="22"/>
                <w:szCs w:val="22"/>
              </w:rPr>
              <w:t>Цена за единицу измерения</w:t>
            </w:r>
            <w:r w:rsidR="00B97A3F">
              <w:rPr>
                <w:color w:val="000000"/>
                <w:sz w:val="22"/>
                <w:szCs w:val="22"/>
              </w:rPr>
              <w:t>,</w:t>
            </w:r>
            <w:r w:rsidRPr="0040560D">
              <w:rPr>
                <w:color w:val="000000"/>
                <w:sz w:val="22"/>
                <w:szCs w:val="22"/>
              </w:rPr>
              <w:t xml:space="preserve"> </w:t>
            </w:r>
            <w:r>
              <w:rPr>
                <w:color w:val="000000"/>
                <w:sz w:val="22"/>
                <w:szCs w:val="22"/>
              </w:rPr>
              <w:t>с</w:t>
            </w:r>
            <w:r w:rsidRPr="0040560D">
              <w:rPr>
                <w:color w:val="000000"/>
                <w:sz w:val="22"/>
                <w:szCs w:val="22"/>
              </w:rPr>
              <w:t xml:space="preserve"> НДС, включая стоимость тары</w:t>
            </w:r>
            <w:r w:rsidR="00B97A3F">
              <w:rPr>
                <w:color w:val="000000"/>
                <w:sz w:val="22"/>
                <w:szCs w:val="22"/>
              </w:rPr>
              <w:t>,</w:t>
            </w:r>
            <w:r w:rsidRPr="0040560D">
              <w:rPr>
                <w:color w:val="000000"/>
                <w:sz w:val="22"/>
                <w:szCs w:val="22"/>
              </w:rPr>
              <w:t xml:space="preserve"> </w:t>
            </w:r>
            <w:r>
              <w:rPr>
                <w:color w:val="000000"/>
                <w:sz w:val="22"/>
                <w:szCs w:val="22"/>
              </w:rPr>
              <w:t>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r>
      <w:tr w:rsidR="00DE1CF9" w:rsidRPr="0040560D" w:rsidTr="005D3C0E">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r>
      <w:tr w:rsidR="00DE1CF9" w:rsidRPr="0040560D" w:rsidTr="005D3C0E">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2</w:t>
            </w:r>
          </w:p>
        </w:tc>
        <w:tc>
          <w:tcPr>
            <w:tcW w:w="1842"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4</w:t>
            </w:r>
          </w:p>
        </w:tc>
        <w:tc>
          <w:tcPr>
            <w:tcW w:w="3827"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6</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8</w:t>
            </w:r>
          </w:p>
        </w:tc>
        <w:tc>
          <w:tcPr>
            <w:tcW w:w="1843"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9</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 10</w:t>
            </w: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1842" w:type="dxa"/>
            <w:tcBorders>
              <w:top w:val="single" w:sz="8" w:space="0" w:color="auto"/>
              <w:left w:val="single" w:sz="4" w:space="0" w:color="auto"/>
              <w:bottom w:val="single" w:sz="4" w:space="0" w:color="auto"/>
              <w:right w:val="single" w:sz="4" w:space="0" w:color="auto"/>
            </w:tcBorders>
            <w:shd w:val="clear" w:color="auto" w:fill="auto"/>
            <w:hideMark/>
          </w:tcPr>
          <w:p w:rsidR="005F3A50" w:rsidRDefault="005F3A50" w:rsidP="005F3A50">
            <w:pPr>
              <w:rPr>
                <w:rFonts w:ascii="Calibri" w:hAnsi="Calibri"/>
                <w:color w:val="000000"/>
                <w:sz w:val="22"/>
                <w:szCs w:val="22"/>
              </w:rPr>
            </w:pPr>
            <w:r>
              <w:rPr>
                <w:rFonts w:ascii="Calibri" w:hAnsi="Calibri"/>
                <w:color w:val="000000"/>
                <w:sz w:val="22"/>
                <w:szCs w:val="22"/>
              </w:rPr>
              <w:t>ПРИСТАВКА ПТ 28-2</w:t>
            </w:r>
          </w:p>
        </w:tc>
        <w:tc>
          <w:tcPr>
            <w:tcW w:w="709"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382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5F3A50" w:rsidRDefault="005F3A50" w:rsidP="001C603A">
            <w:pPr>
              <w:rPr>
                <w:rFonts w:ascii="Calibri" w:hAnsi="Calibri"/>
                <w:color w:val="000000"/>
                <w:sz w:val="22"/>
                <w:szCs w:val="22"/>
              </w:rPr>
            </w:pPr>
            <w:r>
              <w:rPr>
                <w:rFonts w:ascii="Calibri" w:hAnsi="Calibri"/>
                <w:color w:val="000000"/>
                <w:sz w:val="22"/>
                <w:szCs w:val="22"/>
              </w:rPr>
              <w:t xml:space="preserve">Железобетонная приставка  для воздушных линий электропередачи связи  ПТ-28-2. 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r>
              <w:rPr>
                <w:rFonts w:ascii="Calibri" w:hAnsi="Calibri"/>
                <w:color w:val="000000"/>
                <w:sz w:val="22"/>
                <w:szCs w:val="22"/>
              </w:rPr>
              <w:br/>
              <w:t xml:space="preserve">Техническая характеристика : </w:t>
            </w:r>
            <w:r>
              <w:rPr>
                <w:rFonts w:ascii="Calibri" w:hAnsi="Calibri"/>
                <w:color w:val="000000"/>
                <w:sz w:val="22"/>
                <w:szCs w:val="22"/>
              </w:rPr>
              <w:br/>
              <w:t xml:space="preserve"> Размеры  длина 2780мм, ширина-180мм ,высота-220мм, вес- 0,22тн , морозостойкость –F-15.  Водопроницаемость w-4, марка  бетона: тяжелый класса В25. Продольная арматуры – из стали класса А-1У ит-1УС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w:t>
            </w:r>
            <w:r w:rsidR="004974EB">
              <w:rPr>
                <w:rFonts w:ascii="Calibri" w:hAnsi="Calibri"/>
                <w:color w:val="000000"/>
                <w:sz w:val="22"/>
                <w:szCs w:val="22"/>
              </w:rPr>
              <w:t>качества,</w:t>
            </w:r>
            <w:r>
              <w:rPr>
                <w:rFonts w:ascii="Calibri" w:hAnsi="Calibri"/>
                <w:color w:val="000000"/>
                <w:sz w:val="22"/>
                <w:szCs w:val="22"/>
              </w:rPr>
              <w:t xml:space="preserve"> паспорт изделия,</w:t>
            </w:r>
            <w:r w:rsidR="00881D7D">
              <w:rPr>
                <w:rFonts w:ascii="Calibri" w:hAnsi="Calibri"/>
                <w:color w:val="000000"/>
                <w:sz w:val="22"/>
                <w:szCs w:val="22"/>
              </w:rPr>
              <w:t xml:space="preserve"> </w:t>
            </w:r>
            <w:r>
              <w:rPr>
                <w:rFonts w:ascii="Calibri" w:hAnsi="Calibri"/>
                <w:color w:val="000000"/>
                <w:sz w:val="22"/>
                <w:szCs w:val="22"/>
              </w:rPr>
              <w:t xml:space="preserve">лабораторные исследования на </w:t>
            </w:r>
            <w:r w:rsidR="004974EB">
              <w:rPr>
                <w:rFonts w:ascii="Calibri" w:hAnsi="Calibri"/>
                <w:color w:val="000000"/>
                <w:sz w:val="22"/>
                <w:szCs w:val="22"/>
              </w:rPr>
              <w:t xml:space="preserve">прочность. </w:t>
            </w:r>
          </w:p>
        </w:tc>
        <w:tc>
          <w:tcPr>
            <w:tcW w:w="709"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single" w:sz="8" w:space="0" w:color="auto"/>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1 494,88  </w:t>
            </w:r>
          </w:p>
        </w:tc>
        <w:tc>
          <w:tcPr>
            <w:tcW w:w="1559" w:type="dxa"/>
            <w:tcBorders>
              <w:top w:val="single" w:sz="8" w:space="0" w:color="auto"/>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1 763,96  </w:t>
            </w:r>
          </w:p>
        </w:tc>
        <w:tc>
          <w:tcPr>
            <w:tcW w:w="1843" w:type="dxa"/>
            <w:tcBorders>
              <w:top w:val="nil"/>
              <w:left w:val="nil"/>
              <w:bottom w:val="single" w:sz="4" w:space="0" w:color="auto"/>
              <w:right w:val="single" w:sz="4" w:space="0" w:color="auto"/>
            </w:tcBorders>
            <w:shd w:val="clear" w:color="auto" w:fill="auto"/>
            <w:noWrap/>
            <w:vAlign w:val="center"/>
            <w:hideMark/>
          </w:tcPr>
          <w:p w:rsidR="005F3A50" w:rsidRPr="005F3A50" w:rsidRDefault="005F3A50" w:rsidP="005F3A50">
            <w:pPr>
              <w:jc w:val="center"/>
              <w:rPr>
                <w:b/>
                <w:color w:val="000000"/>
                <w:sz w:val="22"/>
                <w:szCs w:val="22"/>
              </w:rPr>
            </w:pPr>
            <w:r w:rsidRPr="005F3A50">
              <w:rPr>
                <w:b/>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5F3A50" w:rsidRPr="005F3A50" w:rsidRDefault="005F3A50" w:rsidP="005F3A50">
            <w:pPr>
              <w:rPr>
                <w:b/>
                <w:color w:val="000000"/>
                <w:sz w:val="22"/>
                <w:szCs w:val="22"/>
              </w:rPr>
            </w:pPr>
            <w:r w:rsidRPr="005F3A50">
              <w:rPr>
                <w:b/>
                <w:color w:val="000000"/>
                <w:sz w:val="22"/>
                <w:szCs w:val="22"/>
              </w:rPr>
              <w:t> </w:t>
            </w: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2</w:t>
            </w:r>
          </w:p>
        </w:tc>
        <w:tc>
          <w:tcPr>
            <w:tcW w:w="998"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1842" w:type="dxa"/>
            <w:tcBorders>
              <w:top w:val="nil"/>
              <w:left w:val="single" w:sz="4" w:space="0" w:color="auto"/>
              <w:bottom w:val="single" w:sz="4" w:space="0" w:color="auto"/>
              <w:right w:val="single" w:sz="4" w:space="0" w:color="auto"/>
            </w:tcBorders>
            <w:shd w:val="clear" w:color="auto" w:fill="auto"/>
            <w:hideMark/>
          </w:tcPr>
          <w:p w:rsidR="005F3A50" w:rsidRDefault="005F3A50" w:rsidP="005F3A50">
            <w:pPr>
              <w:rPr>
                <w:rFonts w:ascii="Calibri" w:hAnsi="Calibri"/>
                <w:color w:val="000000"/>
                <w:sz w:val="22"/>
                <w:szCs w:val="22"/>
              </w:rPr>
            </w:pPr>
            <w:r>
              <w:rPr>
                <w:rFonts w:ascii="Calibri" w:hAnsi="Calibri"/>
                <w:color w:val="000000"/>
                <w:sz w:val="22"/>
                <w:szCs w:val="22"/>
              </w:rPr>
              <w:t>ПЛИТА ПЕРЕКРЫТИЯ ПП 10-01</w:t>
            </w:r>
          </w:p>
        </w:tc>
        <w:tc>
          <w:tcPr>
            <w:tcW w:w="709"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rsidR="005F3A50" w:rsidRDefault="005F3A50" w:rsidP="005F3A50">
            <w:pPr>
              <w:rPr>
                <w:rFonts w:ascii="Calibri" w:hAnsi="Calibri"/>
                <w:color w:val="000000"/>
                <w:sz w:val="22"/>
                <w:szCs w:val="22"/>
              </w:rPr>
            </w:pPr>
            <w:r>
              <w:rPr>
                <w:rFonts w:ascii="Calibri" w:hAnsi="Calibri"/>
                <w:color w:val="000000"/>
                <w:sz w:val="22"/>
                <w:szCs w:val="22"/>
              </w:rPr>
              <w:t>Плита перекрытия колодезная железобетонная, тип ПП 10-01</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1 763,10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2 080,46  </w:t>
            </w:r>
          </w:p>
        </w:tc>
        <w:tc>
          <w:tcPr>
            <w:tcW w:w="1843" w:type="dxa"/>
            <w:tcBorders>
              <w:top w:val="nil"/>
              <w:left w:val="nil"/>
              <w:bottom w:val="single" w:sz="4" w:space="0" w:color="auto"/>
              <w:right w:val="single" w:sz="4" w:space="0" w:color="auto"/>
            </w:tcBorders>
            <w:shd w:val="clear" w:color="auto" w:fill="auto"/>
            <w:noWrap/>
            <w:vAlign w:val="center"/>
            <w:hideMark/>
          </w:tcPr>
          <w:p w:rsidR="005F3A50" w:rsidRPr="005F3A50" w:rsidRDefault="005F3A50" w:rsidP="005F3A50">
            <w:pPr>
              <w:jc w:val="center"/>
              <w:rPr>
                <w:b/>
                <w:color w:val="000000"/>
                <w:sz w:val="22"/>
                <w:szCs w:val="22"/>
              </w:rPr>
            </w:pPr>
            <w:r w:rsidRPr="005F3A50">
              <w:rPr>
                <w:b/>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5F3A50" w:rsidRPr="005F3A50" w:rsidRDefault="005F3A50" w:rsidP="005F3A50">
            <w:pPr>
              <w:rPr>
                <w:b/>
                <w:color w:val="000000"/>
                <w:sz w:val="22"/>
                <w:szCs w:val="22"/>
              </w:rPr>
            </w:pPr>
            <w:r w:rsidRPr="005F3A50">
              <w:rPr>
                <w:b/>
                <w:color w:val="000000"/>
                <w:sz w:val="22"/>
                <w:szCs w:val="22"/>
              </w:rPr>
              <w:t> </w:t>
            </w: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r>
              <w:rPr>
                <w:color w:val="000000"/>
                <w:sz w:val="22"/>
                <w:szCs w:val="22"/>
              </w:rPr>
              <w:t>3</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ФБС-24-4-6 2400x400x600мм</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ФБС-24-4-6 2400x400x600мм</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2 156,45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2 544,61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r>
              <w:rPr>
                <w:color w:val="000000"/>
                <w:sz w:val="22"/>
                <w:szCs w:val="22"/>
              </w:rPr>
              <w:t>4</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ФБС-24-5-6Т 2400х500x600мм</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ФБС-24-5-6Т 2400х500x600мм</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2 552,92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3 012,45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Default="005F3A50" w:rsidP="005F3A50">
            <w:pPr>
              <w:jc w:val="center"/>
              <w:rPr>
                <w:color w:val="000000"/>
                <w:sz w:val="22"/>
                <w:szCs w:val="22"/>
              </w:rPr>
            </w:pPr>
            <w:r>
              <w:rPr>
                <w:color w:val="000000"/>
                <w:sz w:val="22"/>
                <w:szCs w:val="22"/>
              </w:rPr>
              <w:t>5</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стеновой ФБС-24-3-6Т 2400x300x600мм</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стеновой ФБС-24-3-6Т 2400x300x600мм</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1 610,26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1 900,11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Default="005F3A50" w:rsidP="005F3A50">
            <w:pPr>
              <w:jc w:val="center"/>
              <w:rPr>
                <w:color w:val="000000"/>
                <w:sz w:val="22"/>
                <w:szCs w:val="22"/>
              </w:rPr>
            </w:pPr>
            <w:r>
              <w:rPr>
                <w:color w:val="000000"/>
                <w:sz w:val="22"/>
                <w:szCs w:val="22"/>
              </w:rPr>
              <w:t>6</w:t>
            </w:r>
          </w:p>
          <w:p w:rsidR="005F3A50" w:rsidRDefault="005F3A50" w:rsidP="005F3A50">
            <w:pPr>
              <w:jc w:val="center"/>
              <w:rPr>
                <w:color w:val="000000"/>
                <w:sz w:val="22"/>
                <w:szCs w:val="22"/>
              </w:rPr>
            </w:pPr>
          </w:p>
          <w:p w:rsidR="005F3A50" w:rsidRDefault="005F3A50" w:rsidP="005F3A50">
            <w:pPr>
              <w:jc w:val="center"/>
              <w:rPr>
                <w:color w:val="000000"/>
                <w:sz w:val="22"/>
                <w:szCs w:val="22"/>
              </w:rPr>
            </w:pP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Колодец ККС-2</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881D7D" w:rsidP="001C603A">
            <w:pPr>
              <w:rPr>
                <w:rFonts w:ascii="Calibri" w:hAnsi="Calibri"/>
                <w:color w:val="000000"/>
                <w:sz w:val="22"/>
                <w:szCs w:val="22"/>
              </w:rPr>
            </w:pPr>
            <w:r>
              <w:rPr>
                <w:rFonts w:ascii="Calibri" w:hAnsi="Calibri"/>
                <w:color w:val="000000"/>
                <w:sz w:val="22"/>
                <w:szCs w:val="22"/>
              </w:rPr>
              <w:t>Устройство смотровые</w:t>
            </w:r>
            <w:r w:rsidR="005F3A50">
              <w:rPr>
                <w:rFonts w:ascii="Calibri" w:hAnsi="Calibri"/>
                <w:color w:val="000000"/>
                <w:sz w:val="22"/>
                <w:szCs w:val="22"/>
              </w:rPr>
              <w:t xml:space="preserve"> кабельной канализации связи предназначены  для прокладки , монтажа и проверок  ремонта и </w:t>
            </w:r>
            <w:r>
              <w:rPr>
                <w:rFonts w:ascii="Calibri" w:hAnsi="Calibri"/>
                <w:color w:val="000000"/>
                <w:sz w:val="22"/>
                <w:szCs w:val="22"/>
              </w:rPr>
              <w:t>эксплуатационного</w:t>
            </w:r>
            <w:r w:rsidR="005F3A50">
              <w:rPr>
                <w:rFonts w:ascii="Calibri" w:hAnsi="Calibri"/>
                <w:color w:val="000000"/>
                <w:sz w:val="22"/>
                <w:szCs w:val="22"/>
              </w:rPr>
              <w:t xml:space="preserve"> обслуживания  кабелей связи. Колодец ККС 3-80 железобетонный имеет восьмигранную </w:t>
            </w:r>
            <w:r>
              <w:rPr>
                <w:rFonts w:ascii="Calibri" w:hAnsi="Calibri"/>
                <w:color w:val="000000"/>
                <w:sz w:val="22"/>
                <w:szCs w:val="22"/>
              </w:rPr>
              <w:t>форму состоит из</w:t>
            </w:r>
            <w:r w:rsidR="005F3A50">
              <w:rPr>
                <w:rFonts w:ascii="Calibri" w:hAnsi="Calibri"/>
                <w:color w:val="000000"/>
                <w:sz w:val="22"/>
                <w:szCs w:val="22"/>
              </w:rPr>
              <w:t xml:space="preserve"> двух отдельных частей </w:t>
            </w:r>
            <w:r>
              <w:rPr>
                <w:rFonts w:ascii="Calibri" w:hAnsi="Calibri"/>
                <w:color w:val="000000"/>
                <w:sz w:val="22"/>
                <w:szCs w:val="22"/>
              </w:rPr>
              <w:t>(половин:) нижней</w:t>
            </w:r>
            <w:r w:rsidR="005F3A50">
              <w:rPr>
                <w:rFonts w:ascii="Calibri" w:hAnsi="Calibri"/>
                <w:color w:val="000000"/>
                <w:sz w:val="22"/>
                <w:szCs w:val="22"/>
              </w:rPr>
              <w:t xml:space="preserve"> -с днищем и половиной боковых стен, и верхней - с половиной боковых стен и верхним </w:t>
            </w:r>
            <w:r>
              <w:rPr>
                <w:rFonts w:ascii="Calibri" w:hAnsi="Calibri"/>
                <w:color w:val="000000"/>
                <w:sz w:val="22"/>
                <w:szCs w:val="22"/>
              </w:rPr>
              <w:t>перекрытием.</w:t>
            </w:r>
            <w:r w:rsidR="005F3A50">
              <w:rPr>
                <w:rFonts w:ascii="Calibri" w:hAnsi="Calibri"/>
                <w:color w:val="000000"/>
                <w:sz w:val="22"/>
                <w:szCs w:val="22"/>
              </w:rPr>
              <w:t xml:space="preserve"> В </w:t>
            </w:r>
            <w:r>
              <w:rPr>
                <w:rFonts w:ascii="Calibri" w:hAnsi="Calibri"/>
                <w:color w:val="000000"/>
                <w:sz w:val="22"/>
                <w:szCs w:val="22"/>
              </w:rPr>
              <w:t>перекрытии колодца</w:t>
            </w:r>
            <w:r w:rsidR="005F3A50">
              <w:rPr>
                <w:rFonts w:ascii="Calibri" w:hAnsi="Calibri"/>
                <w:color w:val="000000"/>
                <w:sz w:val="22"/>
                <w:szCs w:val="22"/>
              </w:rPr>
              <w:t xml:space="preserve"> ККС </w:t>
            </w:r>
            <w:r>
              <w:rPr>
                <w:rFonts w:ascii="Calibri" w:hAnsi="Calibri"/>
                <w:color w:val="000000"/>
                <w:sz w:val="22"/>
                <w:szCs w:val="22"/>
              </w:rPr>
              <w:t>предусмотрено круглое отверстие,</w:t>
            </w:r>
            <w:r w:rsidR="005F3A50">
              <w:rPr>
                <w:rFonts w:ascii="Calibri" w:hAnsi="Calibri"/>
                <w:color w:val="000000"/>
                <w:sz w:val="22"/>
                <w:szCs w:val="22"/>
              </w:rPr>
              <w:t xml:space="preserve"> сверху устанавливают железобетонное опорное кольцо (усиленное</w:t>
            </w:r>
            <w:r>
              <w:rPr>
                <w:rFonts w:ascii="Calibri" w:hAnsi="Calibri"/>
                <w:color w:val="000000"/>
                <w:sz w:val="22"/>
                <w:szCs w:val="22"/>
              </w:rPr>
              <w:t>),</w:t>
            </w:r>
            <w:r w:rsidR="005F3A50">
              <w:rPr>
                <w:rFonts w:ascii="Calibri" w:hAnsi="Calibri"/>
                <w:color w:val="000000"/>
                <w:sz w:val="22"/>
                <w:szCs w:val="22"/>
              </w:rPr>
              <w:t xml:space="preserve"> в нижней части</w:t>
            </w:r>
            <w:r>
              <w:rPr>
                <w:rFonts w:ascii="Calibri" w:hAnsi="Calibri"/>
                <w:color w:val="000000"/>
                <w:sz w:val="22"/>
                <w:szCs w:val="22"/>
              </w:rPr>
              <w:t xml:space="preserve"> </w:t>
            </w:r>
            <w:r w:rsidR="005F3A50">
              <w:rPr>
                <w:rFonts w:ascii="Calibri" w:hAnsi="Calibri"/>
                <w:color w:val="000000"/>
                <w:sz w:val="22"/>
                <w:szCs w:val="22"/>
              </w:rPr>
              <w:t xml:space="preserve">приямок для стока </w:t>
            </w:r>
            <w:r>
              <w:rPr>
                <w:rFonts w:ascii="Calibri" w:hAnsi="Calibri"/>
                <w:color w:val="000000"/>
                <w:sz w:val="22"/>
                <w:szCs w:val="22"/>
              </w:rPr>
              <w:t>воды, оснащен</w:t>
            </w:r>
            <w:r w:rsidR="005F3A50">
              <w:rPr>
                <w:rFonts w:ascii="Calibri" w:hAnsi="Calibri"/>
                <w:color w:val="000000"/>
                <w:sz w:val="22"/>
                <w:szCs w:val="22"/>
              </w:rPr>
              <w:t xml:space="preserve"> ершами 16 </w:t>
            </w:r>
            <w:r>
              <w:rPr>
                <w:rFonts w:ascii="Calibri" w:hAnsi="Calibri"/>
                <w:color w:val="000000"/>
                <w:sz w:val="22"/>
                <w:szCs w:val="22"/>
              </w:rPr>
              <w:t>шт.</w:t>
            </w:r>
            <w:r w:rsidR="005F3A50">
              <w:rPr>
                <w:rFonts w:ascii="Calibri" w:hAnsi="Calibri"/>
                <w:color w:val="000000"/>
                <w:sz w:val="22"/>
                <w:szCs w:val="22"/>
              </w:rPr>
              <w:t xml:space="preserve">  </w:t>
            </w:r>
            <w:r>
              <w:rPr>
                <w:rFonts w:ascii="Calibri" w:hAnsi="Calibri"/>
                <w:color w:val="000000"/>
                <w:sz w:val="22"/>
                <w:szCs w:val="22"/>
              </w:rPr>
              <w:t>и кронштейном</w:t>
            </w:r>
            <w:r w:rsidR="005F3A50">
              <w:rPr>
                <w:rFonts w:ascii="Calibri" w:hAnsi="Calibri"/>
                <w:color w:val="000000"/>
                <w:sz w:val="22"/>
                <w:szCs w:val="22"/>
              </w:rPr>
              <w:t xml:space="preserve"> 8 </w:t>
            </w:r>
            <w:r>
              <w:rPr>
                <w:rFonts w:ascii="Calibri" w:hAnsi="Calibri"/>
                <w:color w:val="000000"/>
                <w:sz w:val="22"/>
                <w:szCs w:val="22"/>
              </w:rPr>
              <w:t>шт. Размеры</w:t>
            </w:r>
            <w:r w:rsidR="005F3A50">
              <w:rPr>
                <w:rFonts w:ascii="Calibri" w:hAnsi="Calibri"/>
                <w:color w:val="000000"/>
                <w:sz w:val="22"/>
                <w:szCs w:val="22"/>
              </w:rPr>
              <w:t xml:space="preserve"> ККС 3-</w:t>
            </w:r>
            <w:r>
              <w:rPr>
                <w:rFonts w:ascii="Calibri" w:hAnsi="Calibri"/>
                <w:color w:val="000000"/>
                <w:sz w:val="22"/>
                <w:szCs w:val="22"/>
              </w:rPr>
              <w:t>80 1160</w:t>
            </w:r>
            <w:r w:rsidR="005F3A50">
              <w:rPr>
                <w:rFonts w:ascii="Calibri" w:hAnsi="Calibri"/>
                <w:color w:val="000000"/>
                <w:sz w:val="22"/>
                <w:szCs w:val="22"/>
              </w:rPr>
              <w:t xml:space="preserve">*1950*1800, кол-во вводимых каналов 6 </w:t>
            </w:r>
            <w:r w:rsidR="001C603A">
              <w:rPr>
                <w:rFonts w:ascii="Calibri" w:hAnsi="Calibri"/>
                <w:color w:val="000000"/>
                <w:sz w:val="22"/>
                <w:szCs w:val="22"/>
              </w:rPr>
              <w:t>шт.</w:t>
            </w:r>
            <w:r w:rsidR="005F3A50">
              <w:rPr>
                <w:rFonts w:ascii="Calibri" w:hAnsi="Calibri"/>
                <w:color w:val="000000"/>
                <w:sz w:val="22"/>
                <w:szCs w:val="22"/>
              </w:rPr>
              <w:t>, марка бетона В-</w:t>
            </w:r>
            <w:r>
              <w:rPr>
                <w:rFonts w:ascii="Calibri" w:hAnsi="Calibri"/>
                <w:color w:val="000000"/>
                <w:sz w:val="22"/>
                <w:szCs w:val="22"/>
              </w:rPr>
              <w:t>15, имеются</w:t>
            </w:r>
            <w:r w:rsidR="005F3A50">
              <w:rPr>
                <w:rFonts w:ascii="Calibri" w:hAnsi="Calibri"/>
                <w:color w:val="000000"/>
                <w:sz w:val="22"/>
                <w:szCs w:val="22"/>
              </w:rPr>
              <w:t xml:space="preserve"> сварные арматурные </w:t>
            </w:r>
            <w:r>
              <w:rPr>
                <w:rFonts w:ascii="Calibri" w:hAnsi="Calibri"/>
                <w:color w:val="000000"/>
                <w:sz w:val="22"/>
                <w:szCs w:val="22"/>
              </w:rPr>
              <w:t>изделия должны</w:t>
            </w:r>
            <w:r w:rsidR="005F3A50">
              <w:rPr>
                <w:rFonts w:ascii="Calibri" w:hAnsi="Calibri"/>
                <w:color w:val="000000"/>
                <w:sz w:val="22"/>
                <w:szCs w:val="22"/>
              </w:rPr>
              <w:t xml:space="preserve"> </w:t>
            </w:r>
            <w:r>
              <w:rPr>
                <w:rFonts w:ascii="Calibri" w:hAnsi="Calibri"/>
                <w:color w:val="000000"/>
                <w:sz w:val="22"/>
                <w:szCs w:val="22"/>
              </w:rPr>
              <w:t>изготавливаться из</w:t>
            </w:r>
            <w:r w:rsidR="005F3A50">
              <w:rPr>
                <w:rFonts w:ascii="Calibri" w:hAnsi="Calibri"/>
                <w:color w:val="000000"/>
                <w:sz w:val="22"/>
                <w:szCs w:val="22"/>
              </w:rPr>
              <w:t xml:space="preserve"> арматуры класса А3-марки 35</w:t>
            </w:r>
            <w:r>
              <w:rPr>
                <w:rFonts w:ascii="Calibri" w:hAnsi="Calibri"/>
                <w:color w:val="000000"/>
                <w:sz w:val="22"/>
                <w:szCs w:val="22"/>
              </w:rPr>
              <w:t>ГС и</w:t>
            </w:r>
            <w:r w:rsidR="005F3A50">
              <w:rPr>
                <w:rFonts w:ascii="Calibri" w:hAnsi="Calibri"/>
                <w:color w:val="000000"/>
                <w:sz w:val="22"/>
                <w:szCs w:val="22"/>
              </w:rPr>
              <w:t xml:space="preserve"> А1. </w:t>
            </w:r>
            <w:r>
              <w:rPr>
                <w:rFonts w:ascii="Calibri" w:hAnsi="Calibri"/>
                <w:color w:val="000000"/>
                <w:sz w:val="22"/>
                <w:szCs w:val="22"/>
              </w:rPr>
              <w:t>Соответствие</w:t>
            </w:r>
            <w:r w:rsidR="005F3A50">
              <w:rPr>
                <w:rFonts w:ascii="Calibri" w:hAnsi="Calibri"/>
                <w:color w:val="000000"/>
                <w:sz w:val="22"/>
                <w:szCs w:val="22"/>
              </w:rPr>
              <w:t xml:space="preserve"> ТУ 45-1417-83.   Наличие сертификатов </w:t>
            </w:r>
            <w:r>
              <w:rPr>
                <w:rFonts w:ascii="Calibri" w:hAnsi="Calibri"/>
                <w:color w:val="000000"/>
                <w:sz w:val="22"/>
                <w:szCs w:val="22"/>
              </w:rPr>
              <w:t>испытаний, соответствия</w:t>
            </w:r>
            <w:r w:rsidR="005F3A50">
              <w:rPr>
                <w:rFonts w:ascii="Calibri" w:hAnsi="Calibri"/>
                <w:color w:val="000000"/>
                <w:sz w:val="22"/>
                <w:szCs w:val="22"/>
              </w:rPr>
              <w:t xml:space="preserve"> и нормативных документов о качестве поставляемой продукции.</w:t>
            </w:r>
            <w:r>
              <w:rPr>
                <w:rFonts w:ascii="Calibri" w:hAnsi="Calibri"/>
                <w:color w:val="000000"/>
                <w:sz w:val="22"/>
                <w:szCs w:val="22"/>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10 926,05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12 892,74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Default="005F3A50" w:rsidP="005F3A50">
            <w:pPr>
              <w:jc w:val="center"/>
              <w:rPr>
                <w:color w:val="000000"/>
                <w:sz w:val="22"/>
                <w:szCs w:val="22"/>
              </w:rPr>
            </w:pPr>
            <w:r>
              <w:rPr>
                <w:color w:val="000000"/>
                <w:sz w:val="22"/>
                <w:szCs w:val="22"/>
              </w:rPr>
              <w:t>7</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nil"/>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Колодец ККС-3</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nil"/>
              <w:right w:val="single" w:sz="4" w:space="0" w:color="auto"/>
            </w:tcBorders>
            <w:shd w:val="clear" w:color="auto" w:fill="auto"/>
            <w:vAlign w:val="center"/>
          </w:tcPr>
          <w:p w:rsidR="005F3A50" w:rsidRDefault="005F3A50" w:rsidP="001C603A">
            <w:pPr>
              <w:rPr>
                <w:rFonts w:ascii="Calibri" w:hAnsi="Calibri"/>
                <w:color w:val="000000"/>
                <w:sz w:val="22"/>
                <w:szCs w:val="22"/>
              </w:rPr>
            </w:pPr>
            <w:r>
              <w:rPr>
                <w:rFonts w:ascii="Calibri" w:hAnsi="Calibri"/>
                <w:color w:val="000000"/>
                <w:sz w:val="22"/>
                <w:szCs w:val="22"/>
              </w:rPr>
              <w:t xml:space="preserve">Устройство  смотровые кабельной канализации связи предназначены  для прокладки , монтажа и проверок  ремонта и </w:t>
            </w:r>
            <w:r w:rsidR="001C603A">
              <w:rPr>
                <w:rFonts w:ascii="Calibri" w:hAnsi="Calibri"/>
                <w:color w:val="000000"/>
                <w:sz w:val="22"/>
                <w:szCs w:val="22"/>
              </w:rPr>
              <w:t>эксплуатационного</w:t>
            </w:r>
            <w:r>
              <w:rPr>
                <w:rFonts w:ascii="Calibri" w:hAnsi="Calibri"/>
                <w:color w:val="000000"/>
                <w:sz w:val="22"/>
                <w:szCs w:val="22"/>
              </w:rPr>
              <w:t xml:space="preserve"> обслуживания  кабелей связи. Колодец ККС     2-80 железобетонный имеет восьмигранную форму  состоит  из двух отдельных частей (( половин:)  нижней -с днищем и половиной боковых стен, и верхней - с половиной боковых стен и верхним перекрытием . В перекрытии  колодца ККС предусмотрено  круглое  отверстие , сверху устанавливают железобетонное опорное кольцо (усиленное) , в нижней </w:t>
            </w:r>
            <w:r w:rsidR="004974EB">
              <w:rPr>
                <w:rFonts w:ascii="Calibri" w:hAnsi="Calibri"/>
                <w:color w:val="000000"/>
                <w:sz w:val="22"/>
                <w:szCs w:val="22"/>
              </w:rPr>
              <w:t>части</w:t>
            </w:r>
            <w:r>
              <w:rPr>
                <w:rFonts w:ascii="Calibri" w:hAnsi="Calibri"/>
                <w:color w:val="000000"/>
                <w:sz w:val="22"/>
                <w:szCs w:val="22"/>
              </w:rPr>
              <w:t xml:space="preserve"> -приямок для стока воды ,    оснащен ершами 8 </w:t>
            </w:r>
            <w:r w:rsidR="004974EB">
              <w:rPr>
                <w:rFonts w:ascii="Calibri" w:hAnsi="Calibri"/>
                <w:color w:val="000000"/>
                <w:sz w:val="22"/>
                <w:szCs w:val="22"/>
              </w:rPr>
              <w:t>шт.</w:t>
            </w:r>
            <w:r>
              <w:rPr>
                <w:rFonts w:ascii="Calibri" w:hAnsi="Calibri"/>
                <w:color w:val="000000"/>
                <w:sz w:val="22"/>
                <w:szCs w:val="22"/>
              </w:rPr>
              <w:t xml:space="preserve">  </w:t>
            </w:r>
            <w:r w:rsidR="004974EB">
              <w:rPr>
                <w:rFonts w:ascii="Calibri" w:hAnsi="Calibri"/>
                <w:color w:val="000000"/>
                <w:sz w:val="22"/>
                <w:szCs w:val="22"/>
              </w:rPr>
              <w:t>и кронштейном</w:t>
            </w:r>
            <w:r>
              <w:rPr>
                <w:rFonts w:ascii="Calibri" w:hAnsi="Calibri"/>
                <w:color w:val="000000"/>
                <w:sz w:val="22"/>
                <w:szCs w:val="22"/>
              </w:rPr>
              <w:t xml:space="preserve"> 4 </w:t>
            </w:r>
            <w:r w:rsidR="004974EB">
              <w:rPr>
                <w:rFonts w:ascii="Calibri" w:hAnsi="Calibri"/>
                <w:color w:val="000000"/>
                <w:sz w:val="22"/>
                <w:szCs w:val="22"/>
              </w:rPr>
              <w:t xml:space="preserve">шт. </w:t>
            </w:r>
            <w:r>
              <w:rPr>
                <w:rFonts w:ascii="Calibri" w:hAnsi="Calibri"/>
                <w:color w:val="000000"/>
                <w:sz w:val="22"/>
                <w:szCs w:val="22"/>
              </w:rPr>
              <w:t xml:space="preserve">Размеры ККС 2-80  1030*1350*1560, кол-во вводимых каналов 2 </w:t>
            </w:r>
            <w:r w:rsidR="001C603A">
              <w:rPr>
                <w:rFonts w:ascii="Calibri" w:hAnsi="Calibri"/>
                <w:color w:val="000000"/>
                <w:sz w:val="22"/>
                <w:szCs w:val="22"/>
              </w:rPr>
              <w:t>шт.</w:t>
            </w:r>
            <w:r>
              <w:rPr>
                <w:rFonts w:ascii="Calibri" w:hAnsi="Calibri"/>
                <w:color w:val="000000"/>
                <w:sz w:val="22"/>
                <w:szCs w:val="22"/>
              </w:rPr>
              <w:t xml:space="preserve">, марка бетона В-15,имеются сварные арматурные </w:t>
            </w:r>
            <w:r w:rsidR="004974EB">
              <w:rPr>
                <w:rFonts w:ascii="Calibri" w:hAnsi="Calibri"/>
                <w:color w:val="000000"/>
                <w:sz w:val="22"/>
                <w:szCs w:val="22"/>
              </w:rPr>
              <w:t>изделия</w:t>
            </w:r>
            <w:r>
              <w:rPr>
                <w:rFonts w:ascii="Calibri" w:hAnsi="Calibri"/>
                <w:color w:val="000000"/>
                <w:sz w:val="22"/>
                <w:szCs w:val="22"/>
              </w:rPr>
              <w:t xml:space="preserve">  должны </w:t>
            </w:r>
            <w:r w:rsidR="004974EB">
              <w:rPr>
                <w:rFonts w:ascii="Calibri" w:hAnsi="Calibri"/>
                <w:color w:val="000000"/>
                <w:sz w:val="22"/>
                <w:szCs w:val="22"/>
              </w:rPr>
              <w:t>изготавливаться</w:t>
            </w:r>
            <w:r>
              <w:rPr>
                <w:rFonts w:ascii="Calibri" w:hAnsi="Calibri"/>
                <w:color w:val="000000"/>
                <w:sz w:val="22"/>
                <w:szCs w:val="22"/>
              </w:rPr>
              <w:t xml:space="preserve">  из арматуры класса А3-марки 35ГС  и А1.Cоотвествие ТУ 45-1417-83.   Наличие сертификатов </w:t>
            </w:r>
            <w:r w:rsidR="004974EB">
              <w:rPr>
                <w:rFonts w:ascii="Calibri" w:hAnsi="Calibri"/>
                <w:color w:val="000000"/>
                <w:sz w:val="22"/>
                <w:szCs w:val="22"/>
              </w:rPr>
              <w:t>испытаний, соответствия</w:t>
            </w:r>
            <w:r>
              <w:rPr>
                <w:rFonts w:ascii="Calibri" w:hAnsi="Calibri"/>
                <w:color w:val="000000"/>
                <w:sz w:val="22"/>
                <w:szCs w:val="22"/>
              </w:rPr>
              <w:t xml:space="preserve"> и нормативных документов о качестве поставляемой продукции.</w:t>
            </w:r>
            <w:r w:rsidR="004974EB">
              <w:rPr>
                <w:rFonts w:ascii="Calibri" w:hAnsi="Calibri"/>
                <w:color w:val="000000"/>
                <w:sz w:val="22"/>
                <w:szCs w:val="22"/>
              </w:rPr>
              <w:t xml:space="preserve"> </w:t>
            </w:r>
          </w:p>
        </w:tc>
        <w:tc>
          <w:tcPr>
            <w:tcW w:w="709" w:type="dxa"/>
            <w:tcBorders>
              <w:top w:val="nil"/>
              <w:left w:val="single" w:sz="4" w:space="0" w:color="auto"/>
              <w:bottom w:val="nil"/>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nil"/>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14 848,41  </w:t>
            </w:r>
          </w:p>
        </w:tc>
        <w:tc>
          <w:tcPr>
            <w:tcW w:w="1559" w:type="dxa"/>
            <w:tcBorders>
              <w:top w:val="nil"/>
              <w:left w:val="nil"/>
              <w:bottom w:val="nil"/>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17 521,12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455563"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55563" w:rsidRPr="0040560D" w:rsidRDefault="00455563" w:rsidP="0005775D">
            <w:pPr>
              <w:rPr>
                <w:color w:val="000000"/>
                <w:sz w:val="22"/>
                <w:szCs w:val="22"/>
              </w:rPr>
            </w:pPr>
          </w:p>
        </w:tc>
      </w:tr>
      <w:tr w:rsidR="00DE1CF9"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Объем может быть изменен на 20% без изменения стоимости единицы</w:t>
            </w:r>
          </w:p>
        </w:tc>
      </w:tr>
      <w:tr w:rsidR="00562D17" w:rsidRPr="0040560D" w:rsidTr="0005775D">
        <w:trPr>
          <w:trHeight w:val="300"/>
        </w:trPr>
        <w:tc>
          <w:tcPr>
            <w:tcW w:w="3397" w:type="dxa"/>
            <w:gridSpan w:val="3"/>
            <w:tcBorders>
              <w:top w:val="single" w:sz="4" w:space="0" w:color="auto"/>
              <w:left w:val="single" w:sz="4" w:space="0" w:color="auto"/>
              <w:bottom w:val="single" w:sz="4" w:space="0" w:color="auto"/>
              <w:right w:val="nil"/>
            </w:tcBorders>
            <w:shd w:val="clear" w:color="auto" w:fill="auto"/>
            <w:noWrap/>
            <w:vAlign w:val="bottom"/>
            <w:hideMark/>
          </w:tcPr>
          <w:p w:rsidR="00562D17" w:rsidRPr="002072FD" w:rsidRDefault="00562D17" w:rsidP="0090191D">
            <w:pPr>
              <w:jc w:val="center"/>
              <w:rPr>
                <w:color w:val="000000"/>
                <w:sz w:val="22"/>
                <w:szCs w:val="22"/>
              </w:rPr>
            </w:pPr>
            <w:r w:rsidRPr="002072FD">
              <w:rPr>
                <w:color w:val="000000"/>
                <w:sz w:val="22"/>
                <w:szCs w:val="22"/>
              </w:rPr>
              <w:t>Условия доставки</w:t>
            </w:r>
            <w:r w:rsidR="0090191D">
              <w:rPr>
                <w:color w:val="000000"/>
                <w:sz w:val="22"/>
                <w:szCs w:val="22"/>
              </w:rPr>
              <w:t xml:space="preserve"> Товара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562D17" w:rsidRPr="0040560D" w:rsidRDefault="007F4E5D" w:rsidP="00783613">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p>
        </w:tc>
      </w:tr>
      <w:tr w:rsidR="00DE1CF9"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Транспортировка товара:</w:t>
            </w:r>
          </w:p>
        </w:tc>
        <w:tc>
          <w:tcPr>
            <w:tcW w:w="10348" w:type="dxa"/>
            <w:gridSpan w:val="6"/>
            <w:tcBorders>
              <w:top w:val="nil"/>
              <w:left w:val="single" w:sz="4" w:space="0" w:color="auto"/>
              <w:bottom w:val="single" w:sz="4" w:space="0" w:color="auto"/>
              <w:right w:val="nil"/>
            </w:tcBorders>
            <w:shd w:val="clear" w:color="auto" w:fill="auto"/>
            <w:hideMark/>
          </w:tcPr>
          <w:p w:rsidR="00DE1CF9" w:rsidRPr="0040560D" w:rsidRDefault="005F3A50" w:rsidP="0005775D">
            <w:pPr>
              <w:rPr>
                <w:color w:val="000000"/>
                <w:sz w:val="22"/>
                <w:szCs w:val="22"/>
              </w:rPr>
            </w:pPr>
            <w:r w:rsidRPr="005F3A50">
              <w:rPr>
                <w:color w:val="000000"/>
                <w:sz w:val="22"/>
                <w:szCs w:val="22"/>
              </w:rPr>
              <w:t>Транспортировка товара осуществляется автомобильным транспортом, в объеме транзитной нормы или кратной транзитной норме за счет Поставщика.</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 </w:t>
            </w:r>
          </w:p>
        </w:tc>
      </w:tr>
      <w:tr w:rsidR="005F3A50"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3A50" w:rsidRPr="0040560D" w:rsidRDefault="005F3A50" w:rsidP="0005775D">
            <w:pPr>
              <w:jc w:val="center"/>
              <w:rPr>
                <w:color w:val="000000"/>
                <w:sz w:val="22"/>
                <w:szCs w:val="22"/>
              </w:rPr>
            </w:pPr>
            <w:r w:rsidRPr="0040560D">
              <w:rPr>
                <w:color w:val="000000"/>
                <w:sz w:val="22"/>
                <w:szCs w:val="22"/>
              </w:rPr>
              <w:t>Особые условия</w:t>
            </w:r>
          </w:p>
        </w:tc>
        <w:tc>
          <w:tcPr>
            <w:tcW w:w="10348" w:type="dxa"/>
            <w:gridSpan w:val="6"/>
            <w:tcBorders>
              <w:top w:val="nil"/>
              <w:left w:val="single" w:sz="4" w:space="0" w:color="auto"/>
              <w:bottom w:val="single" w:sz="4" w:space="0" w:color="auto"/>
              <w:right w:val="nil"/>
            </w:tcBorders>
            <w:shd w:val="clear" w:color="auto" w:fill="auto"/>
          </w:tcPr>
          <w:p w:rsidR="005F3A50" w:rsidRPr="005F3A50" w:rsidRDefault="005F3A50" w:rsidP="005F3A50">
            <w:pPr>
              <w:rPr>
                <w:color w:val="000000"/>
                <w:sz w:val="22"/>
                <w:szCs w:val="22"/>
              </w:rPr>
            </w:pPr>
            <w:r w:rsidRPr="005F3A50">
              <w:rPr>
                <w:color w:val="000000"/>
                <w:sz w:val="22"/>
                <w:szCs w:val="22"/>
              </w:rPr>
              <w:t>Поставщик обязан предоставлять вместе с Товаром следующие сопроводительные документы:</w:t>
            </w:r>
          </w:p>
          <w:p w:rsidR="005F3A50" w:rsidRDefault="005F3A50" w:rsidP="005F3A50">
            <w:pPr>
              <w:rPr>
                <w:color w:val="000000"/>
                <w:sz w:val="22"/>
                <w:szCs w:val="22"/>
              </w:rPr>
            </w:pPr>
            <w:r w:rsidRPr="005F3A50">
              <w:rPr>
                <w:color w:val="000000"/>
                <w:sz w:val="22"/>
                <w:szCs w:val="22"/>
              </w:rPr>
              <w:t xml:space="preserve">1) Паспорт качества производителя на </w:t>
            </w:r>
            <w:r w:rsidR="00881D7D">
              <w:rPr>
                <w:color w:val="000000"/>
                <w:sz w:val="22"/>
                <w:szCs w:val="22"/>
              </w:rPr>
              <w:t>соответствие требованиям ГОСТ Р</w:t>
            </w:r>
          </w:p>
          <w:p w:rsidR="00881D7D" w:rsidRPr="005F3A50" w:rsidRDefault="00881D7D" w:rsidP="005F3A50">
            <w:pP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rsidR="005F3A50" w:rsidRPr="0040560D" w:rsidRDefault="005F3A50" w:rsidP="0005775D">
            <w:pPr>
              <w:rPr>
                <w:color w:val="000000"/>
                <w:sz w:val="22"/>
                <w:szCs w:val="22"/>
              </w:rPr>
            </w:pP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881D7D" w:rsidP="0005775D">
            <w:pPr>
              <w:jc w:val="center"/>
              <w:rPr>
                <w:color w:val="000000"/>
                <w:sz w:val="22"/>
                <w:szCs w:val="22"/>
              </w:rPr>
            </w:pPr>
            <w:r w:rsidRPr="00881D7D">
              <w:rPr>
                <w:color w:val="000000"/>
                <w:sz w:val="22"/>
                <w:szCs w:val="22"/>
              </w:rPr>
              <w:t>Гарантийные обязательства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Default="00514D35" w:rsidP="0005775D">
            <w:pPr>
              <w:rPr>
                <w:color w:val="000000"/>
                <w:sz w:val="22"/>
                <w:szCs w:val="22"/>
              </w:rPr>
            </w:pPr>
            <w:r>
              <w:rPr>
                <w:color w:val="000000"/>
                <w:sz w:val="22"/>
                <w:szCs w:val="22"/>
              </w:rPr>
              <w:t>не</w:t>
            </w:r>
            <w:r w:rsidR="00DE1CF9">
              <w:rPr>
                <w:color w:val="000000"/>
                <w:sz w:val="22"/>
                <w:szCs w:val="22"/>
              </w:rPr>
              <w:t xml:space="preserve"> менее </w:t>
            </w:r>
            <w:r w:rsidR="00881D7D">
              <w:rPr>
                <w:color w:val="000000"/>
                <w:sz w:val="22"/>
                <w:szCs w:val="22"/>
              </w:rPr>
              <w:t>12</w:t>
            </w:r>
            <w:r w:rsidR="00DE1CF9">
              <w:rPr>
                <w:color w:val="000000"/>
                <w:sz w:val="22"/>
                <w:szCs w:val="22"/>
              </w:rPr>
              <w:t xml:space="preserve"> месяцев</w:t>
            </w:r>
          </w:p>
          <w:p w:rsidR="00DE1CF9" w:rsidRPr="0040560D" w:rsidRDefault="00DE1CF9" w:rsidP="0005775D">
            <w:pPr>
              <w:rPr>
                <w:color w:val="000000"/>
                <w:sz w:val="22"/>
                <w:szCs w:val="22"/>
              </w:rPr>
            </w:pPr>
          </w:p>
        </w:tc>
      </w:tr>
      <w:tr w:rsidR="00881D7D"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81D7D" w:rsidRPr="00881D7D" w:rsidRDefault="00881D7D" w:rsidP="0005775D">
            <w:pPr>
              <w:jc w:val="center"/>
              <w:rPr>
                <w:color w:val="000000"/>
                <w:sz w:val="22"/>
                <w:szCs w:val="22"/>
              </w:rPr>
            </w:pPr>
            <w:r w:rsidRPr="00881D7D">
              <w:rPr>
                <w:color w:val="000000"/>
                <w:sz w:val="22"/>
                <w:szCs w:val="22"/>
              </w:rPr>
              <w:t>Срок службы</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881D7D" w:rsidRDefault="00881D7D" w:rsidP="0005775D">
            <w:pPr>
              <w:rPr>
                <w:color w:val="000000"/>
                <w:sz w:val="22"/>
                <w:szCs w:val="22"/>
              </w:rPr>
            </w:pPr>
            <w:r w:rsidRPr="00881D7D">
              <w:rPr>
                <w:color w:val="000000"/>
                <w:sz w:val="22"/>
                <w:szCs w:val="22"/>
              </w:rPr>
              <w:t>не менее 15 лет</w:t>
            </w: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E1CF9" w:rsidRPr="002072FD" w:rsidRDefault="00DE1CF9" w:rsidP="0005775D">
            <w:pPr>
              <w:jc w:val="center"/>
              <w:rPr>
                <w:color w:val="000000"/>
                <w:sz w:val="22"/>
                <w:szCs w:val="22"/>
              </w:rPr>
            </w:pPr>
            <w:r w:rsidRPr="002072FD">
              <w:rPr>
                <w:color w:val="000000"/>
                <w:sz w:val="22"/>
                <w:szCs w:val="22"/>
              </w:rPr>
              <w:t>Срок поставки</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Pr="002072FD" w:rsidRDefault="00DE1CF9" w:rsidP="0005775D">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Pr>
                <w:sz w:val="22"/>
                <w:szCs w:val="22"/>
              </w:rPr>
              <w:t xml:space="preserve"> </w:t>
            </w:r>
          </w:p>
        </w:tc>
      </w:tr>
      <w:tr w:rsidR="00881D7D"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81D7D" w:rsidRPr="002072FD" w:rsidRDefault="00881D7D" w:rsidP="00881D7D">
            <w:pPr>
              <w:jc w:val="center"/>
              <w:rPr>
                <w:color w:val="000000"/>
                <w:sz w:val="22"/>
                <w:szCs w:val="22"/>
              </w:rPr>
            </w:pPr>
            <w:r w:rsidRPr="00881D7D">
              <w:rPr>
                <w:color w:val="000000"/>
                <w:sz w:val="22"/>
                <w:szCs w:val="22"/>
              </w:rPr>
              <w:t xml:space="preserve">Контактное лицо по тех. </w:t>
            </w:r>
            <w:r>
              <w:rPr>
                <w:color w:val="000000"/>
                <w:sz w:val="22"/>
                <w:szCs w:val="22"/>
              </w:rPr>
              <w:t>в</w:t>
            </w:r>
            <w:r w:rsidRPr="00881D7D">
              <w:rPr>
                <w:color w:val="000000"/>
                <w:sz w:val="22"/>
                <w:szCs w:val="22"/>
              </w:rPr>
              <w:t>опросам</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881D7D" w:rsidRPr="00A514D9" w:rsidRDefault="00881D7D" w:rsidP="0005775D">
            <w:pPr>
              <w:rPr>
                <w:sz w:val="22"/>
                <w:szCs w:val="22"/>
              </w:rPr>
            </w:pPr>
          </w:p>
        </w:tc>
      </w:tr>
    </w:tbl>
    <w:p w:rsidR="00DE1CF9" w:rsidRPr="00146882" w:rsidRDefault="00DE1CF9" w:rsidP="00DE1CF9">
      <w:pPr>
        <w:pStyle w:val="a7"/>
        <w:rPr>
          <w:i/>
        </w:rPr>
      </w:pPr>
    </w:p>
    <w:p w:rsidR="00DE1CF9" w:rsidRPr="00146882" w:rsidRDefault="00DE1CF9" w:rsidP="00DE1CF9">
      <w:pPr>
        <w:pStyle w:val="a7"/>
        <w:rPr>
          <w:i/>
        </w:rPr>
      </w:pPr>
      <w:r w:rsidRPr="00146882">
        <w:rPr>
          <w:i/>
        </w:rPr>
        <w:t xml:space="preserve">* </w:t>
      </w:r>
      <w:r w:rsidR="00380EDF" w:rsidRPr="00380EDF">
        <w:rPr>
          <w:i/>
        </w:rPr>
        <w:t>Коэффициент снижения цены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p w:rsidR="00DE1CF9" w:rsidRPr="006451C2" w:rsidRDefault="00DE1CF9" w:rsidP="00DE1CF9">
      <w:pPr>
        <w:pStyle w:val="a7"/>
      </w:pPr>
    </w:p>
    <w:p w:rsidR="00DE1CF9" w:rsidRDefault="00DE1CF9" w:rsidP="00CB119D">
      <w:pPr>
        <w:pStyle w:val="a7"/>
        <w:numPr>
          <w:ilvl w:val="0"/>
          <w:numId w:val="27"/>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DE1CF9" w:rsidRPr="008F4A8E" w:rsidRDefault="00DE1CF9" w:rsidP="00DE1CF9">
      <w:pPr>
        <w:ind w:left="8496"/>
        <w:rPr>
          <w:b/>
          <w:i/>
          <w:vertAlign w:val="superscript"/>
        </w:rPr>
      </w:pPr>
      <w:r>
        <w:rPr>
          <w:b/>
          <w:i/>
          <w:vertAlign w:val="superscript"/>
        </w:rPr>
        <w:t>указать необходимое</w:t>
      </w:r>
    </w:p>
    <w:p w:rsidR="004974EB" w:rsidRDefault="004974EB" w:rsidP="00DE1CF9"/>
    <w:p w:rsidR="004974EB" w:rsidRDefault="004974EB" w:rsidP="00DE1CF9"/>
    <w:p w:rsidR="004974EB" w:rsidRDefault="004974EB" w:rsidP="00DE1CF9"/>
    <w:p w:rsidR="00DE1CF9" w:rsidRPr="005C24A0" w:rsidRDefault="00DE1CF9" w:rsidP="00DE1CF9">
      <w:r w:rsidRPr="005C24A0">
        <w:t>__________________________________</w:t>
      </w:r>
      <w:r w:rsidRPr="005C24A0">
        <w:tab/>
        <w:t>__</w:t>
      </w:r>
      <w:r w:rsidRPr="005C24A0">
        <w:tab/>
      </w:r>
      <w:r w:rsidRPr="005C24A0">
        <w:tab/>
      </w:r>
      <w:r>
        <w:t xml:space="preserve">                         </w:t>
      </w:r>
      <w:r w:rsidRPr="005C24A0">
        <w:t>___________________________</w:t>
      </w:r>
    </w:p>
    <w:p w:rsidR="00DE1CF9" w:rsidRPr="00EC7453" w:rsidRDefault="00DE1CF9" w:rsidP="00DE1CF9">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DE1CF9" w:rsidRPr="00EC7453" w:rsidRDefault="00DE1CF9" w:rsidP="00DE1CF9">
      <w:pPr>
        <w:rPr>
          <w:sz w:val="20"/>
          <w:szCs w:val="20"/>
        </w:rPr>
      </w:pPr>
      <w:r w:rsidRPr="00EC7453">
        <w:rPr>
          <w:sz w:val="20"/>
          <w:szCs w:val="20"/>
        </w:rPr>
        <w:t>М.П.</w:t>
      </w:r>
      <w:r>
        <w:rPr>
          <w:sz w:val="20"/>
          <w:szCs w:val="20"/>
        </w:rPr>
        <w:t xml:space="preserve"> (при наличии печати)</w:t>
      </w:r>
    </w:p>
    <w:p w:rsidR="00DE1CF9" w:rsidRPr="00F05F24" w:rsidRDefault="00DE1CF9" w:rsidP="00DE1CF9">
      <w:pPr>
        <w:pStyle w:val="affd"/>
        <w:rPr>
          <w:sz w:val="18"/>
          <w:szCs w:val="18"/>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380EDF" w:rsidRPr="00380EDF" w:rsidRDefault="00380EDF" w:rsidP="00380EDF">
      <w:pPr>
        <w:jc w:val="both"/>
        <w:rPr>
          <w:color w:val="808080"/>
          <w:sz w:val="16"/>
          <w:szCs w:val="16"/>
        </w:rPr>
      </w:pPr>
      <w:r w:rsidRPr="00380EDF">
        <w:rPr>
          <w:color w:val="808080"/>
          <w:sz w:val="16"/>
          <w:szCs w:val="16"/>
        </w:rPr>
        <w:t>ИНСТРУКЦИИ ПО ЗАПОЛНЕНИЮ:</w:t>
      </w:r>
    </w:p>
    <w:p w:rsidR="00380EDF" w:rsidRPr="00380EDF" w:rsidRDefault="00380EDF" w:rsidP="00380EDF">
      <w:pPr>
        <w:jc w:val="both"/>
        <w:rPr>
          <w:color w:val="808080"/>
          <w:sz w:val="16"/>
          <w:szCs w:val="16"/>
        </w:rPr>
      </w:pPr>
      <w:r w:rsidRPr="00380EDF">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80EDF" w:rsidRPr="00380EDF" w:rsidRDefault="00380EDF" w:rsidP="00380EDF">
      <w:pPr>
        <w:jc w:val="both"/>
        <w:rPr>
          <w:color w:val="808080"/>
          <w:sz w:val="16"/>
          <w:szCs w:val="16"/>
        </w:rPr>
      </w:pPr>
      <w:r w:rsidRPr="00380EDF">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80EDF" w:rsidRDefault="00380EDF" w:rsidP="00380EDF">
      <w:pPr>
        <w:jc w:val="both"/>
        <w:rPr>
          <w:color w:val="808080"/>
          <w:sz w:val="16"/>
          <w:szCs w:val="16"/>
        </w:rPr>
      </w:pPr>
      <w:r w:rsidRPr="00380EDF">
        <w:rPr>
          <w:color w:val="808080"/>
          <w:sz w:val="16"/>
          <w:szCs w:val="16"/>
        </w:rPr>
        <w:t>3. Предлагаемая цена Договора должна быть указана цифрами с одновременным дублированием ее словами.</w:t>
      </w: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Pr="00F41F39"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Default="0062508F" w:rsidP="00324B8E">
      <w:pPr>
        <w:pStyle w:val="rvps1"/>
        <w:jc w:val="left"/>
      </w:pPr>
    </w:p>
    <w:p w:rsidR="00F41F39" w:rsidRPr="004A3A0F" w:rsidRDefault="00F41F39" w:rsidP="00CB119D">
      <w:pPr>
        <w:pStyle w:val="a7"/>
        <w:numPr>
          <w:ilvl w:val="0"/>
          <w:numId w:val="28"/>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Открытый запрос котировок в электронной форме на право заключения договора, предм</w:t>
      </w:r>
      <w:r>
        <w:rPr>
          <w:color w:val="000000" w:themeColor="text1"/>
        </w:rPr>
        <w:t>етом которого является поставка</w:t>
      </w:r>
      <w:r w:rsidRPr="00EE2DEC">
        <w:t xml:space="preserve"> </w:t>
      </w:r>
      <w:r w:rsidR="001C603A" w:rsidRPr="001C603A">
        <w:t>железобетонных изделий</w:t>
      </w:r>
    </w:p>
    <w:p w:rsidR="00F41F39" w:rsidRDefault="00F41F39" w:rsidP="00F41F39">
      <w:pPr>
        <w:rPr>
          <w:rFonts w:eastAsia="MS Mincho"/>
          <w:lang w:eastAsia="x-none"/>
        </w:rPr>
      </w:pPr>
    </w:p>
    <w:tbl>
      <w:tblPr>
        <w:tblW w:w="16271" w:type="dxa"/>
        <w:tblLayout w:type="fixed"/>
        <w:tblLook w:val="04A0" w:firstRow="1" w:lastRow="0" w:firstColumn="1" w:lastColumn="0" w:noHBand="0" w:noVBand="1"/>
      </w:tblPr>
      <w:tblGrid>
        <w:gridCol w:w="577"/>
        <w:gridCol w:w="269"/>
        <w:gridCol w:w="1501"/>
        <w:gridCol w:w="1031"/>
        <w:gridCol w:w="1617"/>
        <w:gridCol w:w="244"/>
        <w:gridCol w:w="2698"/>
        <w:gridCol w:w="1176"/>
        <w:gridCol w:w="3088"/>
        <w:gridCol w:w="3236"/>
        <w:gridCol w:w="834"/>
      </w:tblGrid>
      <w:tr w:rsidR="00F41F39" w:rsidRPr="00DD71B1" w:rsidTr="002B5DA9">
        <w:trPr>
          <w:gridAfter w:val="1"/>
          <w:wAfter w:w="834" w:type="dxa"/>
          <w:trHeight w:val="1192"/>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 п.п.</w:t>
            </w:r>
          </w:p>
        </w:tc>
        <w:tc>
          <w:tcPr>
            <w:tcW w:w="28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ind w:left="113" w:right="113"/>
              <w:jc w:val="center"/>
              <w:rPr>
                <w:color w:val="000000"/>
                <w:sz w:val="22"/>
                <w:szCs w:val="22"/>
              </w:rPr>
            </w:pPr>
            <w:r w:rsidRPr="00DD71B1">
              <w:rPr>
                <w:color w:val="000000"/>
                <w:sz w:val="22"/>
                <w:szCs w:val="22"/>
              </w:rPr>
              <w:t>Наименование товара</w:t>
            </w:r>
          </w:p>
        </w:tc>
        <w:tc>
          <w:tcPr>
            <w:tcW w:w="4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Описание</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Eд. изм</w:t>
            </w:r>
          </w:p>
        </w:tc>
        <w:tc>
          <w:tcPr>
            <w:tcW w:w="3088" w:type="dxa"/>
            <w:tcBorders>
              <w:top w:val="single" w:sz="4" w:space="0" w:color="auto"/>
              <w:left w:val="single" w:sz="4" w:space="0" w:color="auto"/>
              <w:bottom w:val="single" w:sz="4" w:space="0" w:color="auto"/>
              <w:right w:val="single" w:sz="4" w:space="0" w:color="auto"/>
            </w:tcBorders>
            <w:shd w:val="clear" w:color="auto" w:fill="auto"/>
            <w:hideMark/>
          </w:tcPr>
          <w:p w:rsidR="00F41F39" w:rsidRPr="00DD71B1" w:rsidRDefault="00F41F39" w:rsidP="00545139">
            <w:pPr>
              <w:jc w:val="center"/>
              <w:rPr>
                <w:sz w:val="22"/>
                <w:szCs w:val="22"/>
              </w:rPr>
            </w:pPr>
            <w:r w:rsidRPr="00DD71B1">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DD71B1">
              <w:rPr>
                <w:sz w:val="22"/>
                <w:szCs w:val="22"/>
              </w:rPr>
              <w:t>рубли РФ</w:t>
            </w:r>
          </w:p>
        </w:tc>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F41F39" w:rsidRDefault="00F41F39" w:rsidP="0005775D">
            <w:pPr>
              <w:jc w:val="center"/>
              <w:rPr>
                <w:sz w:val="22"/>
                <w:szCs w:val="22"/>
              </w:rPr>
            </w:pPr>
            <w:r w:rsidRPr="00DD71B1">
              <w:rPr>
                <w:sz w:val="22"/>
                <w:szCs w:val="22"/>
              </w:rPr>
              <w:t xml:space="preserve">Предельная цена за единицу измерения </w:t>
            </w:r>
            <w:r>
              <w:rPr>
                <w:sz w:val="22"/>
                <w:szCs w:val="22"/>
              </w:rPr>
              <w:t>с</w:t>
            </w:r>
            <w:r w:rsidRPr="00DD71B1">
              <w:rPr>
                <w:sz w:val="22"/>
                <w:szCs w:val="22"/>
              </w:rPr>
              <w:t xml:space="preserve"> НДС, включая стоимость тары</w:t>
            </w:r>
            <w:r>
              <w:rPr>
                <w:sz w:val="22"/>
                <w:szCs w:val="22"/>
              </w:rPr>
              <w:t>, доставку,</w:t>
            </w:r>
          </w:p>
          <w:p w:rsidR="00F41F39" w:rsidRPr="00DD71B1" w:rsidRDefault="00F41F39" w:rsidP="0005775D">
            <w:pPr>
              <w:jc w:val="center"/>
              <w:rPr>
                <w:color w:val="000000"/>
                <w:sz w:val="22"/>
                <w:szCs w:val="22"/>
              </w:rPr>
            </w:pPr>
            <w:r w:rsidRPr="00DD71B1">
              <w:rPr>
                <w:sz w:val="22"/>
                <w:szCs w:val="22"/>
              </w:rPr>
              <w:t>рубли РФ</w:t>
            </w:r>
          </w:p>
        </w:tc>
      </w:tr>
      <w:tr w:rsidR="00F41F39" w:rsidRPr="00DD71B1" w:rsidTr="001A4AA9">
        <w:trPr>
          <w:gridAfter w:val="1"/>
          <w:wAfter w:w="834" w:type="dxa"/>
          <w:trHeight w:val="302"/>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sidRPr="00DD71B1">
              <w:rPr>
                <w:color w:val="000000"/>
                <w:sz w:val="22"/>
                <w:szCs w:val="22"/>
              </w:rPr>
              <w:t>1</w:t>
            </w:r>
          </w:p>
        </w:tc>
        <w:tc>
          <w:tcPr>
            <w:tcW w:w="2801" w:type="dxa"/>
            <w:gridSpan w:val="3"/>
            <w:tcBorders>
              <w:top w:val="single" w:sz="4" w:space="0" w:color="auto"/>
              <w:left w:val="nil"/>
              <w:bottom w:val="single" w:sz="4" w:space="0" w:color="auto"/>
              <w:right w:val="single" w:sz="4" w:space="0" w:color="auto"/>
            </w:tcBorders>
            <w:shd w:val="clear" w:color="auto" w:fill="auto"/>
            <w:noWrap/>
            <w:vAlign w:val="bottom"/>
          </w:tcPr>
          <w:p w:rsidR="00F41F39" w:rsidRPr="00DD71B1" w:rsidRDefault="00F41F39" w:rsidP="0005775D">
            <w:pPr>
              <w:jc w:val="center"/>
              <w:rPr>
                <w:color w:val="000000"/>
                <w:sz w:val="22"/>
                <w:szCs w:val="22"/>
              </w:rPr>
            </w:pPr>
            <w:r>
              <w:rPr>
                <w:color w:val="000000"/>
                <w:sz w:val="22"/>
                <w:szCs w:val="22"/>
              </w:rPr>
              <w:t>2</w:t>
            </w:r>
          </w:p>
        </w:tc>
        <w:tc>
          <w:tcPr>
            <w:tcW w:w="4559" w:type="dxa"/>
            <w:gridSpan w:val="3"/>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3</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4</w:t>
            </w:r>
          </w:p>
        </w:tc>
        <w:tc>
          <w:tcPr>
            <w:tcW w:w="3088"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5</w:t>
            </w:r>
          </w:p>
        </w:tc>
        <w:tc>
          <w:tcPr>
            <w:tcW w:w="323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6</w:t>
            </w:r>
          </w:p>
        </w:tc>
      </w:tr>
      <w:tr w:rsidR="001C603A" w:rsidRPr="00DD71B1" w:rsidTr="000163B6">
        <w:trPr>
          <w:gridAfter w:val="1"/>
          <w:wAfter w:w="834" w:type="dxa"/>
          <w:trHeight w:val="716"/>
        </w:trPr>
        <w:tc>
          <w:tcPr>
            <w:tcW w:w="577" w:type="dxa"/>
            <w:tcBorders>
              <w:top w:val="nil"/>
              <w:left w:val="single" w:sz="4" w:space="0" w:color="auto"/>
              <w:bottom w:val="single" w:sz="4" w:space="0" w:color="auto"/>
              <w:right w:val="single" w:sz="4" w:space="0" w:color="auto"/>
            </w:tcBorders>
            <w:shd w:val="clear" w:color="auto" w:fill="auto"/>
            <w:noWrap/>
            <w:hideMark/>
          </w:tcPr>
          <w:p w:rsidR="001C603A" w:rsidRPr="00DD71B1" w:rsidRDefault="001C603A" w:rsidP="001C603A">
            <w:pPr>
              <w:jc w:val="center"/>
              <w:rPr>
                <w:color w:val="000000"/>
                <w:sz w:val="22"/>
                <w:szCs w:val="22"/>
              </w:rPr>
            </w:pPr>
            <w:r w:rsidRPr="00DD71B1">
              <w:rPr>
                <w:color w:val="000000"/>
                <w:sz w:val="22"/>
                <w:szCs w:val="22"/>
              </w:rPr>
              <w:t>1</w:t>
            </w:r>
          </w:p>
        </w:tc>
        <w:tc>
          <w:tcPr>
            <w:tcW w:w="2801" w:type="dxa"/>
            <w:gridSpan w:val="3"/>
            <w:tcBorders>
              <w:top w:val="single" w:sz="8" w:space="0" w:color="auto"/>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ПРИСТАВКА ПТ 28-2</w:t>
            </w:r>
          </w:p>
        </w:tc>
        <w:tc>
          <w:tcPr>
            <w:tcW w:w="4559" w:type="dxa"/>
            <w:gridSpan w:val="3"/>
            <w:tcBorders>
              <w:top w:val="single" w:sz="8" w:space="0" w:color="auto"/>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 xml:space="preserve">Железобетонная приставка  для воздушных линий электропередачи связи  ПТ-28-2. 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r w:rsidRPr="00EA51E1">
              <w:rPr>
                <w:color w:val="000000"/>
              </w:rPr>
              <w:br/>
              <w:t xml:space="preserve">Техническая характеристика : </w:t>
            </w:r>
            <w:r w:rsidRPr="00EA51E1">
              <w:rPr>
                <w:color w:val="000000"/>
              </w:rPr>
              <w:br/>
              <w:t xml:space="preserve"> Размеры  длина 2780мм, ширина-180мм ,высота-220мм, вес- 0,22тн , морозостойкость –F-15.  Водопроницаемость w-4, марка  бетона: тяжелый класса В25. Продольная арматуры – из стали класса А-1У ит-1УС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качества, паспорт изделия, лабораторные исследования на прочность. </w:t>
            </w:r>
          </w:p>
        </w:tc>
        <w:tc>
          <w:tcPr>
            <w:tcW w:w="1176" w:type="dxa"/>
            <w:tcBorders>
              <w:top w:val="single" w:sz="8" w:space="0" w:color="auto"/>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single" w:sz="8" w:space="0" w:color="auto"/>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1 494,88  </w:t>
            </w:r>
          </w:p>
        </w:tc>
        <w:tc>
          <w:tcPr>
            <w:tcW w:w="3236" w:type="dxa"/>
            <w:tcBorders>
              <w:top w:val="single" w:sz="8" w:space="0" w:color="auto"/>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1 763,96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hideMark/>
          </w:tcPr>
          <w:p w:rsidR="001C603A" w:rsidRPr="00DD71B1" w:rsidRDefault="001C603A" w:rsidP="001C603A">
            <w:pPr>
              <w:jc w:val="center"/>
              <w:rPr>
                <w:color w:val="000000"/>
                <w:sz w:val="22"/>
                <w:szCs w:val="22"/>
              </w:rPr>
            </w:pPr>
            <w:r w:rsidRPr="00DD71B1">
              <w:rPr>
                <w:color w:val="000000"/>
                <w:sz w:val="22"/>
                <w:szCs w:val="22"/>
              </w:rPr>
              <w:t>2</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ПЛИТА ПЕРЕКРЫТИЯ ПП 10-01</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Плита перекрытия колодезная железобетонная, тип ПП 10-01</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1 763,10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2 080,46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Pr="00DD71B1" w:rsidRDefault="001C603A" w:rsidP="001C603A">
            <w:pPr>
              <w:jc w:val="center"/>
              <w:rPr>
                <w:color w:val="000000"/>
                <w:sz w:val="22"/>
                <w:szCs w:val="22"/>
              </w:rPr>
            </w:pPr>
            <w:r>
              <w:rPr>
                <w:color w:val="000000"/>
                <w:sz w:val="22"/>
                <w:szCs w:val="22"/>
              </w:rPr>
              <w:t>3</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Блок фундаментный ФБС-24-4-6 2400x400x600мм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Блок фундаментный ФБС-24-4-6 2400x400x600мм</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2 156,45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2 544,61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4</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Блок фундаментный ФБС-24-5-6Т 2400х500x600мм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Блок фундаментный ФБС-24-5-6Т 2400х500x600мм</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2 552,92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3 012,45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5</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Блок фундаментный стеновой ФБС-24-3-6Т 2400x300x600мм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Блок фундаментный стеновой ФБС-24-3-6Т 2400x300x600мм</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1 610,26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1 900,11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6</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Колодец ККС-2</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 xml:space="preserve">Устройство смотровые кабельной канализации связи предназначены для прокладки, монтажа и проверок ремонта и эксплуатационного обслуживания кабелей связи. Колодец ККС 3-80 железобетонный имеет восьмигранную форму состоит из двух отдельных частей (половин:) нижней -с днищем и половиной боковых стен, и верхней - с половиной боковых стен и верхним перекрытием. В перекрытии колодца ККС предусмотрено круглое отверстие, сверху устанавливают железобетонное опорное кольцо (усиленное), в нижней части приямок для стока воды, оснащен ершами 16 шт.  и кронштейном 8 шт. Размеры ККС 3-80 1160*1950*1800, кол-во вводимых каналов 6 шт, марка бетона В-15, имеются сварные арматурные изделия должны изготавливаться из арматуры класса А3-марки 35ГС и А1. Соответствие ТУ 45-1417-83.   Наличие сертификатов испытаний, соответствия и нормативных документов о качестве поставляемой продукции. </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10 926,05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12 892,74  </w:t>
            </w:r>
          </w:p>
        </w:tc>
      </w:tr>
      <w:tr w:rsidR="001C603A" w:rsidRPr="00DD71B1" w:rsidTr="002B5DA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7</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Колодец ККС-3</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 xml:space="preserve">Устройство смотровые кабельной канализации связи предназначены для прокладки, монтажа и проверок ремонта и эксплуатационного обслуживания кабелей связи. Колодец ККС     2-80 железобетонный имеет восьмигранную форму состоит из двух отдельных частей (половин:) нижней -с днищем и половиной боковых стен, и верхней - с половиной боковых стен и верхним перекрытием. В перекрытии колодца ККС предусмотрено круглое отверстие, сверху устанавливают железобетонное опорное кольцо (усиленное), в нижней части -приямок для стока воды, оснащен ершами 8 шт.  и кронштейном 4 шт. Размеры ККС 2-80 1030*1350*1560, кол-во вводимых каналов 2 шт, марка бетона В-15, имеются сварные арматурные изделия должны изготавливаться из арматуры класса А3-марки 35ГС и А1.Cоотвествие ТУ 45-1417-83.   Наличие сертификатов испытаний, соответствия и нормативных документов о качестве поставляемой продукции. </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14 848,41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17 521,12  </w:t>
            </w:r>
          </w:p>
        </w:tc>
      </w:tr>
      <w:tr w:rsidR="002B5DA9" w:rsidRPr="00DD71B1" w:rsidTr="00241DDF">
        <w:trPr>
          <w:gridAfter w:val="1"/>
          <w:wAfter w:w="834" w:type="dxa"/>
          <w:trHeight w:val="335"/>
        </w:trPr>
        <w:tc>
          <w:tcPr>
            <w:tcW w:w="15437" w:type="dxa"/>
            <w:gridSpan w:val="10"/>
            <w:tcBorders>
              <w:top w:val="single" w:sz="4" w:space="0" w:color="auto"/>
              <w:left w:val="single" w:sz="4" w:space="0" w:color="auto"/>
              <w:bottom w:val="single" w:sz="4" w:space="0" w:color="auto"/>
              <w:right w:val="single" w:sz="4" w:space="0" w:color="auto"/>
            </w:tcBorders>
            <w:shd w:val="clear" w:color="auto" w:fill="auto"/>
            <w:noWrap/>
          </w:tcPr>
          <w:p w:rsidR="002B5DA9" w:rsidRDefault="00241DDF" w:rsidP="00241DDF">
            <w:pPr>
              <w:rPr>
                <w:rFonts w:ascii="Calibri" w:hAnsi="Calibri"/>
                <w:color w:val="000000"/>
                <w:sz w:val="22"/>
                <w:szCs w:val="22"/>
              </w:rPr>
            </w:pPr>
            <w:r w:rsidRPr="00241DDF">
              <w:rPr>
                <w:color w:val="000000"/>
                <w:sz w:val="22"/>
                <w:szCs w:val="22"/>
              </w:rPr>
              <w:t>Предельная сумма лота 1 770 000,00</w:t>
            </w:r>
            <w:r w:rsidR="00EA51E1">
              <w:rPr>
                <w:color w:val="000000"/>
                <w:sz w:val="22"/>
                <w:szCs w:val="22"/>
              </w:rPr>
              <w:t xml:space="preserve"> </w:t>
            </w:r>
            <w:r w:rsidRPr="00241DDF">
              <w:rPr>
                <w:color w:val="000000"/>
                <w:sz w:val="22"/>
                <w:szCs w:val="22"/>
              </w:rPr>
              <w:t>рублей с НДС</w:t>
            </w:r>
          </w:p>
        </w:tc>
      </w:tr>
      <w:tr w:rsidR="00241DDF" w:rsidRPr="00DD71B1" w:rsidTr="00241DDF">
        <w:trPr>
          <w:gridAfter w:val="1"/>
          <w:wAfter w:w="834" w:type="dxa"/>
          <w:trHeight w:val="385"/>
        </w:trPr>
        <w:tc>
          <w:tcPr>
            <w:tcW w:w="15437" w:type="dxa"/>
            <w:gridSpan w:val="10"/>
            <w:tcBorders>
              <w:top w:val="single" w:sz="4" w:space="0" w:color="auto"/>
              <w:left w:val="single" w:sz="4" w:space="0" w:color="auto"/>
              <w:bottom w:val="single" w:sz="4" w:space="0" w:color="auto"/>
              <w:right w:val="single" w:sz="4" w:space="0" w:color="auto"/>
            </w:tcBorders>
            <w:shd w:val="clear" w:color="auto" w:fill="auto"/>
            <w:noWrap/>
          </w:tcPr>
          <w:p w:rsidR="00241DDF" w:rsidRPr="00EA51E1" w:rsidRDefault="00241DDF" w:rsidP="00241DDF">
            <w:pPr>
              <w:rPr>
                <w:color w:val="000000"/>
                <w:sz w:val="22"/>
                <w:szCs w:val="22"/>
              </w:rPr>
            </w:pPr>
            <w:r w:rsidRPr="00EA51E1">
              <w:rPr>
                <w:color w:val="000000"/>
                <w:sz w:val="22"/>
                <w:szCs w:val="22"/>
              </w:rPr>
              <w:t>Объем товара может быть изменен на 20% без изменения стоимости единицы товара</w:t>
            </w:r>
          </w:p>
        </w:tc>
      </w:tr>
      <w:tr w:rsidR="00241DDF" w:rsidRPr="00DD71B1" w:rsidTr="00CB119D">
        <w:trPr>
          <w:gridAfter w:val="1"/>
          <w:wAfter w:w="834" w:type="dxa"/>
          <w:trHeight w:val="448"/>
        </w:trPr>
        <w:tc>
          <w:tcPr>
            <w:tcW w:w="3378" w:type="dxa"/>
            <w:gridSpan w:val="4"/>
            <w:tcBorders>
              <w:top w:val="single" w:sz="4" w:space="0" w:color="auto"/>
              <w:left w:val="single" w:sz="4" w:space="0" w:color="auto"/>
              <w:bottom w:val="single" w:sz="4" w:space="0" w:color="auto"/>
              <w:right w:val="nil"/>
            </w:tcBorders>
            <w:shd w:val="clear" w:color="auto" w:fill="auto"/>
            <w:noWrap/>
          </w:tcPr>
          <w:p w:rsidR="00241DDF" w:rsidRPr="002072FD" w:rsidRDefault="00241DDF" w:rsidP="00241DDF">
            <w:pPr>
              <w:jc w:val="center"/>
              <w:rPr>
                <w:color w:val="000000"/>
                <w:sz w:val="22"/>
                <w:szCs w:val="22"/>
              </w:rPr>
            </w:pPr>
            <w:r w:rsidRPr="002072FD">
              <w:rPr>
                <w:color w:val="000000"/>
                <w:sz w:val="22"/>
                <w:szCs w:val="22"/>
              </w:rPr>
              <w:t>Условия доставки</w:t>
            </w:r>
            <w:r>
              <w:rPr>
                <w:color w:val="000000"/>
                <w:sz w:val="22"/>
                <w:szCs w:val="22"/>
              </w:rPr>
              <w:t xml:space="preserve"> Товара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40560D" w:rsidRDefault="00241DDF" w:rsidP="00CB119D">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p>
        </w:tc>
      </w:tr>
      <w:tr w:rsidR="00241DDF" w:rsidRPr="00DD71B1" w:rsidTr="00CB119D">
        <w:trPr>
          <w:gridAfter w:val="1"/>
          <w:wAfter w:w="834" w:type="dxa"/>
          <w:trHeight w:val="567"/>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rPr>
                <w:color w:val="000000"/>
                <w:sz w:val="22"/>
                <w:szCs w:val="22"/>
              </w:rPr>
            </w:pPr>
            <w:r w:rsidRPr="0040560D">
              <w:rPr>
                <w:color w:val="000000"/>
                <w:sz w:val="22"/>
                <w:szCs w:val="22"/>
              </w:rPr>
              <w:t>Транспортировка товара: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40560D" w:rsidRDefault="00241DDF" w:rsidP="00241DDF">
            <w:pPr>
              <w:rPr>
                <w:color w:val="000000"/>
                <w:sz w:val="22"/>
                <w:szCs w:val="22"/>
              </w:rPr>
            </w:pPr>
            <w:r w:rsidRPr="005F3A50">
              <w:rPr>
                <w:color w:val="000000"/>
                <w:sz w:val="22"/>
                <w:szCs w:val="22"/>
              </w:rPr>
              <w:t>Транспортировка товара осуществляется автомобильным транспортом, в объеме транзитной нормы или кратной транзитной норме за счет Поставщика.</w:t>
            </w:r>
          </w:p>
        </w:tc>
      </w:tr>
      <w:tr w:rsidR="00241DDF" w:rsidRPr="00DD71B1" w:rsidTr="00CB119D">
        <w:trPr>
          <w:gridAfter w:val="1"/>
          <w:wAfter w:w="834" w:type="dxa"/>
          <w:trHeight w:val="70"/>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jc w:val="center"/>
              <w:rPr>
                <w:color w:val="000000"/>
                <w:sz w:val="22"/>
                <w:szCs w:val="22"/>
              </w:rPr>
            </w:pPr>
            <w:r w:rsidRPr="0040560D">
              <w:rPr>
                <w:color w:val="000000"/>
                <w:sz w:val="22"/>
                <w:szCs w:val="22"/>
              </w:rPr>
              <w:t>Особые условия</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5F3A50" w:rsidRDefault="00241DDF" w:rsidP="00241DDF">
            <w:pPr>
              <w:rPr>
                <w:color w:val="000000"/>
                <w:sz w:val="22"/>
                <w:szCs w:val="22"/>
              </w:rPr>
            </w:pPr>
            <w:r w:rsidRPr="005F3A50">
              <w:rPr>
                <w:color w:val="000000"/>
                <w:sz w:val="22"/>
                <w:szCs w:val="22"/>
              </w:rPr>
              <w:t>Поставщик обязан предоставлять вместе с Товаром следующие сопроводительные документы:</w:t>
            </w:r>
          </w:p>
          <w:p w:rsidR="00241DDF" w:rsidRPr="005F3A50" w:rsidRDefault="00241DDF" w:rsidP="00241DDF">
            <w:pPr>
              <w:rPr>
                <w:color w:val="000000"/>
                <w:sz w:val="22"/>
                <w:szCs w:val="22"/>
              </w:rPr>
            </w:pPr>
            <w:r w:rsidRPr="005F3A50">
              <w:rPr>
                <w:color w:val="000000"/>
                <w:sz w:val="22"/>
                <w:szCs w:val="22"/>
              </w:rPr>
              <w:t xml:space="preserve">1) Паспорт качества производителя на </w:t>
            </w:r>
            <w:r>
              <w:rPr>
                <w:color w:val="000000"/>
                <w:sz w:val="22"/>
                <w:szCs w:val="22"/>
              </w:rPr>
              <w:t>соответствие требованиям ГОСТ Р</w:t>
            </w:r>
          </w:p>
        </w:tc>
      </w:tr>
      <w:tr w:rsidR="00241DDF" w:rsidRPr="00DD71B1" w:rsidTr="00241DDF">
        <w:trPr>
          <w:gridAfter w:val="1"/>
          <w:wAfter w:w="834" w:type="dxa"/>
          <w:trHeight w:val="355"/>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jc w:val="center"/>
              <w:rPr>
                <w:color w:val="000000"/>
                <w:sz w:val="22"/>
                <w:szCs w:val="22"/>
              </w:rPr>
            </w:pPr>
            <w:r w:rsidRPr="00881D7D">
              <w:rPr>
                <w:color w:val="000000"/>
                <w:sz w:val="22"/>
                <w:szCs w:val="22"/>
              </w:rPr>
              <w:t>Гарантийные обязательства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Default="00241DDF" w:rsidP="00241DDF">
            <w:pPr>
              <w:rPr>
                <w:color w:val="000000"/>
                <w:sz w:val="22"/>
                <w:szCs w:val="22"/>
              </w:rPr>
            </w:pPr>
            <w:r>
              <w:rPr>
                <w:color w:val="000000"/>
                <w:sz w:val="22"/>
                <w:szCs w:val="22"/>
              </w:rPr>
              <w:t>не менее 12 месяцев</w:t>
            </w:r>
          </w:p>
          <w:p w:rsidR="00241DDF" w:rsidRPr="0040560D" w:rsidRDefault="00241DDF" w:rsidP="00241DDF">
            <w:pPr>
              <w:rPr>
                <w:color w:val="000000"/>
                <w:sz w:val="22"/>
                <w:szCs w:val="22"/>
              </w:rPr>
            </w:pPr>
          </w:p>
        </w:tc>
      </w:tr>
      <w:tr w:rsidR="00241DDF" w:rsidRPr="00DD71B1" w:rsidTr="00241DDF">
        <w:trPr>
          <w:gridAfter w:val="1"/>
          <w:wAfter w:w="834" w:type="dxa"/>
          <w:trHeight w:val="389"/>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881D7D" w:rsidRDefault="00241DDF" w:rsidP="00241DDF">
            <w:pPr>
              <w:jc w:val="center"/>
              <w:rPr>
                <w:color w:val="000000"/>
                <w:sz w:val="22"/>
                <w:szCs w:val="22"/>
              </w:rPr>
            </w:pPr>
            <w:r w:rsidRPr="00881D7D">
              <w:rPr>
                <w:color w:val="000000"/>
                <w:sz w:val="22"/>
                <w:szCs w:val="22"/>
              </w:rPr>
              <w:t>Срок службы</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Default="00241DDF" w:rsidP="00241DDF">
            <w:pPr>
              <w:rPr>
                <w:color w:val="000000"/>
                <w:sz w:val="22"/>
                <w:szCs w:val="22"/>
              </w:rPr>
            </w:pPr>
            <w:r w:rsidRPr="00881D7D">
              <w:rPr>
                <w:color w:val="000000"/>
                <w:sz w:val="22"/>
                <w:szCs w:val="22"/>
              </w:rPr>
              <w:t>не менее 15 лет</w:t>
            </w:r>
          </w:p>
        </w:tc>
      </w:tr>
      <w:tr w:rsidR="00241DDF" w:rsidRPr="00DD71B1" w:rsidTr="00241DDF">
        <w:trPr>
          <w:gridAfter w:val="1"/>
          <w:wAfter w:w="834" w:type="dxa"/>
          <w:trHeight w:val="292"/>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2072FD" w:rsidRDefault="00241DDF" w:rsidP="00241DDF">
            <w:pPr>
              <w:jc w:val="center"/>
              <w:rPr>
                <w:color w:val="000000"/>
                <w:sz w:val="22"/>
                <w:szCs w:val="22"/>
              </w:rPr>
            </w:pPr>
            <w:r w:rsidRPr="002072FD">
              <w:rPr>
                <w:color w:val="000000"/>
                <w:sz w:val="22"/>
                <w:szCs w:val="22"/>
              </w:rPr>
              <w:t>Контактное лицо по тех. вопросам</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702135" w:rsidRDefault="00241DDF" w:rsidP="00241DDF">
            <w:pPr>
              <w:pStyle w:val="Default"/>
              <w:jc w:val="both"/>
              <w:rPr>
                <w:sz w:val="22"/>
              </w:rPr>
            </w:pPr>
            <w:r w:rsidRPr="00702135">
              <w:rPr>
                <w:sz w:val="22"/>
              </w:rPr>
              <w:t>Мухамадеев Алексей Викторович</w:t>
            </w:r>
            <w:r>
              <w:rPr>
                <w:sz w:val="22"/>
              </w:rPr>
              <w:t xml:space="preserve"> </w:t>
            </w:r>
            <w:r w:rsidRPr="00702135">
              <w:rPr>
                <w:bCs/>
                <w:sz w:val="22"/>
              </w:rPr>
              <w:t>тел</w:t>
            </w:r>
            <w:r w:rsidRPr="00CB1FDD">
              <w:rPr>
                <w:bCs/>
                <w:sz w:val="22"/>
              </w:rPr>
              <w:t xml:space="preserve">. + 7 (347) 221-55-87, </w:t>
            </w:r>
            <w:r w:rsidRPr="00702135">
              <w:rPr>
                <w:bCs/>
                <w:sz w:val="22"/>
                <w:lang w:val="en-US"/>
              </w:rPr>
              <w:t>e</w:t>
            </w:r>
            <w:r w:rsidRPr="00CB1FDD">
              <w:rPr>
                <w:bCs/>
                <w:sz w:val="22"/>
              </w:rPr>
              <w:t>-</w:t>
            </w:r>
            <w:r w:rsidRPr="00702135">
              <w:rPr>
                <w:bCs/>
                <w:sz w:val="22"/>
                <w:lang w:val="en-US"/>
              </w:rPr>
              <w:t>mail</w:t>
            </w:r>
            <w:r w:rsidRPr="00CB1FDD">
              <w:rPr>
                <w:bCs/>
                <w:sz w:val="22"/>
              </w:rPr>
              <w:t>:</w:t>
            </w:r>
            <w:r w:rsidRPr="00CB1FDD">
              <w:rPr>
                <w:rFonts w:eastAsia="Times New Roman"/>
                <w:color w:val="777777"/>
                <w:sz w:val="22"/>
                <w:lang w:eastAsia="ru-RU"/>
              </w:rPr>
              <w:t xml:space="preserve"> </w:t>
            </w:r>
            <w:hyperlink r:id="rId45" w:history="1">
              <w:r w:rsidRPr="00702135">
                <w:rPr>
                  <w:rStyle w:val="a6"/>
                  <w:sz w:val="22"/>
                  <w:lang w:val="en-US"/>
                </w:rPr>
                <w:t>muhamadeevav</w:t>
              </w:r>
              <w:r w:rsidRPr="00CB1FDD">
                <w:rPr>
                  <w:rStyle w:val="a6"/>
                  <w:sz w:val="22"/>
                </w:rPr>
                <w:t>@</w:t>
              </w:r>
              <w:r w:rsidRPr="00702135">
                <w:rPr>
                  <w:rStyle w:val="a6"/>
                  <w:sz w:val="22"/>
                  <w:lang w:val="en-US"/>
                </w:rPr>
                <w:t>bashtel</w:t>
              </w:r>
              <w:r w:rsidRPr="00CB1FDD">
                <w:rPr>
                  <w:rStyle w:val="a6"/>
                  <w:sz w:val="22"/>
                </w:rPr>
                <w:t>.</w:t>
              </w:r>
              <w:r w:rsidRPr="00702135">
                <w:rPr>
                  <w:rStyle w:val="a6"/>
                  <w:sz w:val="22"/>
                  <w:lang w:val="en-US"/>
                </w:rPr>
                <w:t>ru</w:t>
              </w:r>
            </w:hyperlink>
            <w:r w:rsidRPr="00CB1FDD">
              <w:rPr>
                <w:sz w:val="22"/>
              </w:rPr>
              <w:t xml:space="preserve"> </w:t>
            </w:r>
          </w:p>
        </w:tc>
      </w:tr>
      <w:tr w:rsidR="00241DDF" w:rsidRPr="00DD71B1" w:rsidTr="002B5DA9">
        <w:trPr>
          <w:trHeight w:val="182"/>
        </w:trPr>
        <w:tc>
          <w:tcPr>
            <w:tcW w:w="846" w:type="dxa"/>
            <w:gridSpan w:val="2"/>
            <w:tcBorders>
              <w:top w:val="nil"/>
              <w:left w:val="nil"/>
              <w:bottom w:val="nil"/>
              <w:right w:val="nil"/>
            </w:tcBorders>
            <w:shd w:val="clear" w:color="auto" w:fill="auto"/>
            <w:noWrap/>
            <w:vAlign w:val="bottom"/>
            <w:hideMark/>
          </w:tcPr>
          <w:p w:rsidR="00241DDF" w:rsidRPr="00DD71B1" w:rsidRDefault="00241DDF" w:rsidP="00241DDF">
            <w:pPr>
              <w:rPr>
                <w:sz w:val="22"/>
                <w:szCs w:val="22"/>
              </w:rPr>
            </w:pPr>
          </w:p>
        </w:tc>
        <w:tc>
          <w:tcPr>
            <w:tcW w:w="1501" w:type="dxa"/>
            <w:tcBorders>
              <w:top w:val="nil"/>
              <w:left w:val="nil"/>
              <w:bottom w:val="nil"/>
              <w:right w:val="nil"/>
            </w:tcBorders>
            <w:shd w:val="clear" w:color="auto" w:fill="auto"/>
            <w:noWrap/>
            <w:vAlign w:val="bottom"/>
          </w:tcPr>
          <w:p w:rsidR="00241DDF" w:rsidRPr="00DD71B1" w:rsidRDefault="00241DDF" w:rsidP="00241DDF">
            <w:pPr>
              <w:rPr>
                <w:sz w:val="22"/>
                <w:szCs w:val="22"/>
              </w:rPr>
            </w:pPr>
          </w:p>
        </w:tc>
        <w:tc>
          <w:tcPr>
            <w:tcW w:w="2648" w:type="dxa"/>
            <w:gridSpan w:val="2"/>
            <w:tcBorders>
              <w:top w:val="nil"/>
              <w:left w:val="nil"/>
              <w:bottom w:val="nil"/>
              <w:right w:val="nil"/>
            </w:tcBorders>
            <w:shd w:val="clear" w:color="auto" w:fill="auto"/>
          </w:tcPr>
          <w:p w:rsidR="00241DDF" w:rsidRPr="00DD71B1" w:rsidRDefault="00241DDF" w:rsidP="00241DDF">
            <w:pPr>
              <w:rPr>
                <w:sz w:val="22"/>
                <w:szCs w:val="22"/>
              </w:rPr>
            </w:pPr>
          </w:p>
        </w:tc>
        <w:tc>
          <w:tcPr>
            <w:tcW w:w="244" w:type="dxa"/>
            <w:tcBorders>
              <w:top w:val="nil"/>
              <w:left w:val="nil"/>
              <w:bottom w:val="nil"/>
              <w:right w:val="nil"/>
            </w:tcBorders>
            <w:shd w:val="clear" w:color="auto" w:fill="auto"/>
          </w:tcPr>
          <w:p w:rsidR="00241DDF" w:rsidRPr="00DD71B1" w:rsidRDefault="00241DDF" w:rsidP="00241DDF">
            <w:pPr>
              <w:rPr>
                <w:sz w:val="22"/>
                <w:szCs w:val="22"/>
              </w:rPr>
            </w:pPr>
          </w:p>
        </w:tc>
        <w:tc>
          <w:tcPr>
            <w:tcW w:w="2698" w:type="dxa"/>
            <w:tcBorders>
              <w:top w:val="nil"/>
              <w:left w:val="nil"/>
              <w:bottom w:val="nil"/>
              <w:right w:val="nil"/>
            </w:tcBorders>
            <w:shd w:val="clear" w:color="auto" w:fill="auto"/>
          </w:tcPr>
          <w:p w:rsidR="00241DDF" w:rsidRPr="00DD71B1" w:rsidRDefault="00241DDF" w:rsidP="00241DDF">
            <w:pPr>
              <w:rPr>
                <w:sz w:val="22"/>
                <w:szCs w:val="22"/>
              </w:rPr>
            </w:pPr>
          </w:p>
        </w:tc>
        <w:tc>
          <w:tcPr>
            <w:tcW w:w="1176" w:type="dxa"/>
            <w:tcBorders>
              <w:top w:val="nil"/>
              <w:left w:val="nil"/>
              <w:bottom w:val="nil"/>
              <w:right w:val="nil"/>
            </w:tcBorders>
            <w:shd w:val="clear" w:color="auto" w:fill="auto"/>
            <w:noWrap/>
            <w:vAlign w:val="bottom"/>
          </w:tcPr>
          <w:p w:rsidR="00241DDF" w:rsidRPr="00DD71B1" w:rsidRDefault="00241DDF" w:rsidP="00241DDF">
            <w:pPr>
              <w:rPr>
                <w:sz w:val="22"/>
                <w:szCs w:val="22"/>
              </w:rPr>
            </w:pPr>
          </w:p>
        </w:tc>
        <w:tc>
          <w:tcPr>
            <w:tcW w:w="7158" w:type="dxa"/>
            <w:gridSpan w:val="3"/>
            <w:tcBorders>
              <w:top w:val="nil"/>
              <w:left w:val="nil"/>
              <w:bottom w:val="nil"/>
              <w:right w:val="nil"/>
            </w:tcBorders>
            <w:shd w:val="clear" w:color="auto" w:fill="auto"/>
            <w:noWrap/>
            <w:vAlign w:val="bottom"/>
          </w:tcPr>
          <w:p w:rsidR="00241DDF" w:rsidRPr="00DD71B1" w:rsidRDefault="00241DDF" w:rsidP="00241DDF">
            <w:pPr>
              <w:jc w:val="center"/>
              <w:rPr>
                <w:color w:val="000000"/>
                <w:sz w:val="22"/>
                <w:szCs w:val="22"/>
              </w:rPr>
            </w:pPr>
          </w:p>
        </w:tc>
      </w:tr>
    </w:tbl>
    <w:p w:rsidR="00FC474B" w:rsidRPr="00CB1FDD" w:rsidRDefault="00FC474B" w:rsidP="00D222FA">
      <w:pPr>
        <w:rPr>
          <w:rFonts w:eastAsia="MS Mincho"/>
          <w:lang w:eastAsia="x-none"/>
        </w:rPr>
        <w:sectPr w:rsidR="00FC474B" w:rsidRPr="00CB1FDD" w:rsidSect="00F41F39">
          <w:headerReference w:type="default" r:id="rId46"/>
          <w:footerReference w:type="even" r:id="rId47"/>
          <w:footerReference w:type="default" r:id="rId48"/>
          <w:footerReference w:type="first" r:id="rId49"/>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EA51E1" w:rsidRPr="00EA51E1" w:rsidRDefault="00EA51E1" w:rsidP="00EA51E1">
      <w:pPr>
        <w:jc w:val="center"/>
        <w:outlineLvl w:val="0"/>
        <w:rPr>
          <w:b/>
        </w:rPr>
      </w:pPr>
      <w:r w:rsidRPr="00EA51E1">
        <w:rPr>
          <w:b/>
        </w:rPr>
        <w:t xml:space="preserve">Договор поставки </w:t>
      </w:r>
      <w:permStart w:id="22172130" w:edGrp="everyone"/>
      <w:r w:rsidRPr="00EA51E1">
        <w:rPr>
          <w:b/>
        </w:rPr>
        <w:t>(рамочный)</w:t>
      </w:r>
      <w:permEnd w:id="22172130"/>
      <w:r w:rsidRPr="00EA51E1">
        <w:rPr>
          <w:b/>
        </w:rPr>
        <w:br/>
        <w:t xml:space="preserve">№ </w:t>
      </w:r>
      <w:bookmarkStart w:id="116" w:name="ТекстовоеПоле65"/>
      <w:permStart w:id="1682264928" w:edGrp="everyone"/>
      <w:r w:rsidRPr="00EA51E1">
        <w:rPr>
          <w:b/>
        </w:rPr>
        <w:fldChar w:fldCharType="begin">
          <w:ffData>
            <w:name w:val="ТекстовоеПоле65"/>
            <w:enabled/>
            <w:calcOnExit w:val="0"/>
            <w:textInput>
              <w:default w:val="_______________"/>
            </w:textInput>
          </w:ffData>
        </w:fldChar>
      </w:r>
      <w:r w:rsidRPr="00EA51E1">
        <w:rPr>
          <w:b/>
        </w:rPr>
        <w:instrText xml:space="preserve"> FORMTEXT </w:instrText>
      </w:r>
      <w:r w:rsidRPr="00EA51E1">
        <w:rPr>
          <w:b/>
        </w:rPr>
      </w:r>
      <w:r w:rsidRPr="00EA51E1">
        <w:rPr>
          <w:b/>
        </w:rPr>
        <w:fldChar w:fldCharType="separate"/>
      </w:r>
      <w:r w:rsidRPr="00EA51E1">
        <w:rPr>
          <w:b/>
          <w:noProof/>
        </w:rPr>
        <w:t>_______________</w:t>
      </w:r>
      <w:r w:rsidRPr="00EA51E1">
        <w:rPr>
          <w:b/>
        </w:rPr>
        <w:fldChar w:fldCharType="end"/>
      </w:r>
      <w:bookmarkEnd w:id="116"/>
      <w:permEnd w:id="1682264928"/>
    </w:p>
    <w:tbl>
      <w:tblPr>
        <w:tblW w:w="0" w:type="auto"/>
        <w:tblLook w:val="04A0" w:firstRow="1" w:lastRow="0" w:firstColumn="1" w:lastColumn="0" w:noHBand="0" w:noVBand="1"/>
      </w:tblPr>
      <w:tblGrid>
        <w:gridCol w:w="4361"/>
        <w:gridCol w:w="850"/>
        <w:gridCol w:w="4359"/>
      </w:tblGrid>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p>
        </w:tc>
      </w:tr>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bookmarkStart w:id="117" w:name="Наименование_поселен"/>
            <w:r w:rsidRPr="00EA51E1">
              <w:rPr>
                <w:lang w:eastAsia="ar-SA"/>
              </w:rPr>
              <w:t xml:space="preserve">г. </w:t>
            </w:r>
            <w:bookmarkEnd w:id="117"/>
            <w:r w:rsidRPr="00EA51E1">
              <w:rPr>
                <w:lang w:eastAsia="ar-SA"/>
              </w:rPr>
              <w:t>Уфа</w:t>
            </w: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r w:rsidRPr="00EA51E1">
              <w:rPr>
                <w:lang w:eastAsia="ar-SA"/>
              </w:rPr>
              <w:t>2018 года</w:t>
            </w:r>
          </w:p>
        </w:tc>
      </w:tr>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p>
        </w:tc>
      </w:tr>
    </w:tbl>
    <w:p w:rsidR="00EA51E1" w:rsidRPr="00EA51E1" w:rsidRDefault="00EA51E1" w:rsidP="00EA51E1">
      <w:pPr>
        <w:spacing w:after="120"/>
        <w:ind w:firstLine="709"/>
        <w:jc w:val="both"/>
      </w:pPr>
      <w:r w:rsidRPr="00EA51E1">
        <w:rPr>
          <w:b/>
        </w:rPr>
        <w:t>Публичное акционерное общество «Башинформсвязь» (ПАО «Башинформсвязь»)</w:t>
      </w:r>
      <w:r w:rsidRPr="00EA51E1">
        <w:t>,</w:t>
      </w:r>
      <w:bookmarkStart w:id="118" w:name="Согласование_роду"/>
      <w:r w:rsidRPr="00EA51E1">
        <w:t xml:space="preserve"> </w:t>
      </w:r>
      <w:r w:rsidRPr="00EA51E1">
        <w:fldChar w:fldCharType="begin">
          <w:ffData>
            <w:name w:val=""/>
            <w:enabled/>
            <w:calcOnExit w:val="0"/>
            <w:ddList>
              <w:listEntry w:val="именуемое"/>
              <w:listEntry w:val="именуемая"/>
              <w:listEntry w:val="именуемый"/>
            </w:ddList>
          </w:ffData>
        </w:fldChar>
      </w:r>
      <w:r w:rsidRPr="00EA51E1">
        <w:instrText xml:space="preserve"> FORMDROPDOWN </w:instrText>
      </w:r>
      <w:r w:rsidR="00811B43">
        <w:fldChar w:fldCharType="separate"/>
      </w:r>
      <w:r w:rsidRPr="00EA51E1">
        <w:fldChar w:fldCharType="end"/>
      </w:r>
      <w:bookmarkEnd w:id="118"/>
      <w:r w:rsidRPr="00EA51E1">
        <w:t xml:space="preserve"> в дальнейшем «</w:t>
      </w:r>
      <w:r w:rsidRPr="00EA51E1">
        <w:rPr>
          <w:b/>
        </w:rPr>
        <w:fldChar w:fldCharType="begin">
          <w:ffData>
            <w:name w:val=""/>
            <w:enabled/>
            <w:calcOnExit w:val="0"/>
            <w:textInput>
              <w:default w:val="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Покупатель</w:t>
      </w:r>
      <w:r w:rsidRPr="00EA51E1">
        <w:rPr>
          <w:b/>
        </w:rPr>
        <w:fldChar w:fldCharType="end"/>
      </w:r>
      <w:r w:rsidRPr="00EA51E1">
        <w:t>», в лице</w:t>
      </w:r>
      <w:permStart w:id="2144300349" w:edGrp="everyone"/>
      <w:r w:rsidRPr="00EA51E1">
        <w:t xml:space="preserve"> Генерального директора Долгоаршинных Марата Гайнулловича</w:t>
      </w:r>
      <w:permEnd w:id="2144300349"/>
      <w:r w:rsidRPr="00EA51E1">
        <w:t xml:space="preserve">, </w:t>
      </w:r>
      <w:permStart w:id="1329531575" w:edGrp="everyone"/>
      <w:r w:rsidRPr="00EA51E1">
        <w:t>действующего</w:t>
      </w:r>
      <w:r w:rsidRPr="00EA51E1">
        <w:rPr>
          <w:i/>
        </w:rPr>
        <w:t xml:space="preserve"> </w:t>
      </w:r>
      <w:permEnd w:id="1329531575"/>
      <w:r w:rsidRPr="00EA51E1">
        <w:t xml:space="preserve">на основании Устава, с одной стороны, и </w:t>
      </w:r>
      <w:permStart w:id="828994054" w:edGrp="everyone"/>
      <w:r w:rsidRPr="00EA51E1">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______________________________</w:t>
      </w:r>
      <w:r w:rsidRPr="00EA51E1">
        <w:rPr>
          <w:b/>
        </w:rPr>
        <w:fldChar w:fldCharType="end"/>
      </w:r>
      <w:r w:rsidRPr="00EA51E1">
        <w:rPr>
          <w:b/>
        </w:rPr>
        <w:t xml:space="preserve"> «</w:t>
      </w:r>
      <w:r w:rsidRPr="00EA51E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b/>
        </w:rPr>
        <w:instrText xml:space="preserve"> FORMTEXT </w:instrText>
      </w:r>
      <w:r w:rsidRPr="00EA51E1">
        <w:rPr>
          <w:b/>
        </w:rPr>
      </w:r>
      <w:r w:rsidRPr="00EA51E1">
        <w:rPr>
          <w:b/>
        </w:rPr>
        <w:fldChar w:fldCharType="separate"/>
      </w:r>
      <w:r w:rsidRPr="00EA51E1">
        <w:rPr>
          <w:b/>
          <w:noProof/>
        </w:rPr>
        <w:t>______________________________</w:t>
      </w:r>
      <w:r w:rsidRPr="00EA51E1">
        <w:rPr>
          <w:b/>
        </w:rPr>
        <w:fldChar w:fldCharType="end"/>
      </w:r>
      <w:r w:rsidRPr="00EA51E1">
        <w:rPr>
          <w:b/>
        </w:rPr>
        <w:t>» (</w:t>
      </w:r>
      <w:r w:rsidRPr="00EA51E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b/>
        </w:rPr>
        <w:instrText xml:space="preserve"> FORMTEXT </w:instrText>
      </w:r>
      <w:r w:rsidRPr="00EA51E1">
        <w:rPr>
          <w:b/>
        </w:rPr>
      </w:r>
      <w:r w:rsidRPr="00EA51E1">
        <w:rPr>
          <w:b/>
        </w:rPr>
        <w:fldChar w:fldCharType="separate"/>
      </w:r>
      <w:r w:rsidRPr="00EA51E1">
        <w:rPr>
          <w:b/>
        </w:rPr>
        <w:t>______________________________</w:t>
      </w:r>
      <w:r w:rsidRPr="00EA51E1">
        <w:rPr>
          <w:b/>
        </w:rPr>
        <w:fldChar w:fldCharType="end"/>
      </w:r>
      <w:r w:rsidRPr="00EA51E1">
        <w:rPr>
          <w:b/>
        </w:rPr>
        <w:t>)</w:t>
      </w:r>
      <w:permEnd w:id="828994054"/>
      <w:r w:rsidRPr="00EA51E1">
        <w:t xml:space="preserve">, </w:t>
      </w:r>
      <w:r w:rsidRPr="00EA51E1">
        <w:fldChar w:fldCharType="begin">
          <w:ffData>
            <w:name w:val=""/>
            <w:enabled/>
            <w:calcOnExit w:val="0"/>
            <w:ddList>
              <w:listEntry w:val="именуемое"/>
              <w:listEntry w:val="именуемая"/>
              <w:listEntry w:val="именуемый"/>
            </w:ddList>
          </w:ffData>
        </w:fldChar>
      </w:r>
      <w:r w:rsidRPr="00EA51E1">
        <w:instrText xml:space="preserve"> FORMDROPDOWN </w:instrText>
      </w:r>
      <w:r w:rsidR="00811B43">
        <w:fldChar w:fldCharType="separate"/>
      </w:r>
      <w:r w:rsidRPr="00EA51E1">
        <w:fldChar w:fldCharType="end"/>
      </w:r>
      <w:r w:rsidRPr="00EA51E1">
        <w:t xml:space="preserve"> в дальнейшем «</w:t>
      </w:r>
      <w:r w:rsidRPr="00EA51E1">
        <w:rPr>
          <w:b/>
        </w:rPr>
        <w:fldChar w:fldCharType="begin">
          <w:ffData>
            <w:name w:val=""/>
            <w:enabled/>
            <w:calcOnExit w:val="0"/>
            <w:textInput>
              <w:default w:val="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Поставщик</w:t>
      </w:r>
      <w:r w:rsidRPr="00EA51E1">
        <w:rPr>
          <w:b/>
        </w:rPr>
        <w:fldChar w:fldCharType="end"/>
      </w:r>
      <w:r w:rsidRPr="00EA51E1">
        <w:t xml:space="preserve">», в лице </w:t>
      </w:r>
      <w:permStart w:id="385824741" w:edGrp="everyone"/>
      <w:r w:rsidRPr="00EA51E1">
        <w:fldChar w:fldCharType="begin">
          <w:ffData>
            <w:name w:val=""/>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permEnd w:id="385824741"/>
      <w:r w:rsidRPr="00EA51E1">
        <w:t xml:space="preserve">, </w:t>
      </w:r>
      <w:permStart w:id="1683121057" w:edGrp="everyone"/>
      <w:r w:rsidRPr="00EA51E1">
        <w:t>[</w:t>
      </w:r>
      <w:r w:rsidRPr="00EA51E1">
        <w:rPr>
          <w:i/>
        </w:rPr>
        <w:t>действующего / (действующей)</w:t>
      </w:r>
      <w:r w:rsidRPr="00EA51E1">
        <w:t xml:space="preserve">] </w:t>
      </w:r>
      <w:permEnd w:id="1683121057"/>
      <w:r w:rsidRPr="00EA51E1">
        <w:t xml:space="preserve">на основании </w:t>
      </w:r>
      <w:permStart w:id="196502938" w:edGrp="everyone"/>
      <w:r w:rsidRPr="00EA51E1">
        <w:fldChar w:fldCharType="begin">
          <w:ffData>
            <w:name w:val=""/>
            <w:enabled/>
            <w:calcOnExit w:val="0"/>
            <w:textInput>
              <w:default w:val="______________________________"/>
              <w:format w:val="Первая прописная"/>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permEnd w:id="196502938"/>
      <w:r w:rsidRPr="00EA51E1">
        <w:t>, с другой стороны,</w:t>
      </w:r>
    </w:p>
    <w:p w:rsidR="00EA51E1" w:rsidRPr="00EA51E1" w:rsidRDefault="00EA51E1" w:rsidP="00EA51E1">
      <w:pPr>
        <w:spacing w:after="120"/>
        <w:ind w:firstLine="709"/>
        <w:jc w:val="both"/>
      </w:pPr>
      <w:r w:rsidRPr="00EA51E1">
        <w:t>совместно именуемые «Стороны», заключили настоящий Договор поставки (далее – «Договор») о нижеследующем:</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 xml:space="preserve">Термины и определения </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Используемые в настоящем Договоре термины и определения означают следующее:</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Срок доставки </w:t>
      </w:r>
      <w:r w:rsidRPr="00EA51E1">
        <w:rPr>
          <w:lang w:eastAsia="en-US"/>
        </w:rPr>
        <w:t>– это указанный в согласованном Сторонами Заказе</w:t>
      </w:r>
      <w:r w:rsidRPr="00EA51E1" w:rsidDel="007114B1">
        <w:rPr>
          <w:lang w:eastAsia="en-US"/>
        </w:rPr>
        <w:t xml:space="preserve"> </w:t>
      </w:r>
      <w:r w:rsidRPr="00EA51E1">
        <w:rPr>
          <w:lang w:eastAsia="en-US"/>
        </w:rPr>
        <w:t xml:space="preserve">срок, в который или до наступления которого Поставщик обязуется доставить Товар в Место доставки и передать его Покупателю. </w:t>
      </w:r>
      <w:r w:rsidRPr="00EA51E1">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EA51E1" w:rsidRPr="00EA51E1" w:rsidRDefault="00EA51E1" w:rsidP="00EA51E1">
      <w:pPr>
        <w:numPr>
          <w:ilvl w:val="2"/>
          <w:numId w:val="24"/>
        </w:numPr>
        <w:suppressAutoHyphens/>
        <w:spacing w:after="120"/>
        <w:jc w:val="both"/>
        <w:rPr>
          <w:color w:val="FF0000"/>
          <w:lang w:eastAsia="en-US"/>
        </w:rPr>
      </w:pPr>
      <w:r w:rsidRPr="00EA51E1">
        <w:rPr>
          <w:b/>
          <w:lang w:eastAsia="en-US"/>
        </w:rPr>
        <w:t xml:space="preserve">Место доставки </w:t>
      </w:r>
      <w:r w:rsidRPr="00EA51E1">
        <w:rPr>
          <w:lang w:eastAsia="en-US"/>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2022205553" w:edGrp="everyone"/>
      <w:r w:rsidRPr="00EA51E1">
        <w:rPr>
          <w:color w:val="000000"/>
          <w:lang w:eastAsia="en-US"/>
        </w:rPr>
        <w:t xml:space="preserve"> будет осуществляться согласно Приложения №2</w:t>
      </w:r>
    </w:p>
    <w:permEnd w:id="2022205553"/>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Товар </w:t>
      </w:r>
      <w:r w:rsidRPr="00EA51E1">
        <w:rPr>
          <w:lang w:eastAsia="en-US"/>
        </w:rPr>
        <w:t>– вещи (товары), наименования и цены на которые установлены в Спецификации (Приложение № 1 к настоящему Договору).</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Партия Товара</w:t>
      </w:r>
      <w:r w:rsidRPr="00EA51E1">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EA51E1" w:rsidRPr="00EA51E1" w:rsidRDefault="00EA51E1" w:rsidP="00EA51E1">
      <w:pPr>
        <w:numPr>
          <w:ilvl w:val="2"/>
          <w:numId w:val="24"/>
        </w:numPr>
        <w:spacing w:after="120"/>
        <w:ind w:firstLine="709"/>
        <w:jc w:val="both"/>
      </w:pPr>
      <w:r w:rsidRPr="00EA51E1">
        <w:rPr>
          <w:b/>
        </w:rPr>
        <w:t>Заказ</w:t>
      </w:r>
      <w:r w:rsidRPr="00EA51E1">
        <w:t xml:space="preserve"> – заказ на поставку Товара, согласованный Сторонами в порядке, предусмотренном разделом 11 настоящего Договора. </w:t>
      </w:r>
    </w:p>
    <w:p w:rsidR="00EA51E1" w:rsidRPr="00EA51E1" w:rsidRDefault="00EA51E1" w:rsidP="00EA51E1">
      <w:pPr>
        <w:numPr>
          <w:ilvl w:val="2"/>
          <w:numId w:val="24"/>
        </w:numPr>
        <w:spacing w:after="120"/>
        <w:ind w:firstLine="709"/>
        <w:jc w:val="both"/>
      </w:pPr>
      <w:r w:rsidRPr="00EA51E1">
        <w:rPr>
          <w:b/>
        </w:rPr>
        <w:t xml:space="preserve">Акт сдачи-приёмки Товара </w:t>
      </w:r>
      <w:r w:rsidRPr="00EA51E1">
        <w:t>– акт, подтверждающий приёмку и осмотр Покупателем соответствующей Партии Товара.</w:t>
      </w:r>
      <w:r w:rsidRPr="00EA51E1">
        <w:rPr>
          <w:rFonts w:eastAsia="MS Mincho"/>
          <w:sz w:val="26"/>
          <w:szCs w:val="26"/>
          <w:lang w:eastAsia="ja-JP"/>
        </w:rPr>
        <w:t xml:space="preserve"> </w:t>
      </w:r>
      <w:r w:rsidRPr="00EA51E1">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EA51E1" w:rsidRPr="00EA51E1" w:rsidRDefault="00EA51E1" w:rsidP="00EA51E1">
      <w:pPr>
        <w:numPr>
          <w:ilvl w:val="2"/>
          <w:numId w:val="24"/>
        </w:numPr>
        <w:spacing w:after="120"/>
        <w:ind w:firstLine="709"/>
        <w:jc w:val="both"/>
      </w:pPr>
      <w:r w:rsidRPr="00EA51E1">
        <w:rPr>
          <w:b/>
        </w:rPr>
        <w:t xml:space="preserve">Товарная накладная </w:t>
      </w:r>
      <w:r w:rsidRPr="00EA51E1">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Цена Договора</w:t>
      </w:r>
      <w:r w:rsidRPr="00EA51E1">
        <w:rPr>
          <w:lang w:eastAsia="en-US"/>
        </w:rPr>
        <w:t xml:space="preserve"> - сумма цен Товара по всем согласованным Сторонами Заказам в течение срока действия Договора, в </w:t>
      </w:r>
      <w:r w:rsidRPr="00EA51E1">
        <w:rPr>
          <w:bCs/>
          <w:iCs/>
          <w:lang w:eastAsia="en-US"/>
        </w:rPr>
        <w:t>том числе налог на добавленную стоимость (НДС) в соответствии с законодательством Российской Федерации</w:t>
      </w:r>
      <w:r w:rsidRPr="00EA51E1">
        <w:rPr>
          <w:lang w:eastAsia="en-US"/>
        </w:rPr>
        <w:t>.</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Цена за единицу Товара (</w:t>
      </w:r>
      <w:r w:rsidRPr="00EA51E1">
        <w:rPr>
          <w:b/>
          <w:bCs/>
          <w:lang w:eastAsia="en-US"/>
        </w:rPr>
        <w:t>Цена за единицу измерения</w:t>
      </w:r>
      <w:r w:rsidRPr="00EA51E1">
        <w:rPr>
          <w:b/>
          <w:lang w:eastAsia="en-US"/>
        </w:rPr>
        <w:t xml:space="preserve">) </w:t>
      </w:r>
      <w:r w:rsidRPr="00EA51E1">
        <w:rPr>
          <w:lang w:eastAsia="en-US"/>
        </w:rPr>
        <w:t>– установленная Спецификацией (Приложение № 1 к настоящему Договору) цена единицы Товара.</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Поставка </w:t>
      </w:r>
      <w:r w:rsidRPr="00EA51E1">
        <w:rPr>
          <w:lang w:eastAsia="en-US"/>
        </w:rPr>
        <w:t>– доставка и передача Товара в Срок доставки в Месте доставки.</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Рабочий день </w:t>
      </w:r>
      <w:r w:rsidRPr="00EA51E1">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Предмет настоящего Договора</w:t>
      </w:r>
    </w:p>
    <w:p w:rsidR="00EA51E1" w:rsidRPr="00EA51E1" w:rsidRDefault="00EA51E1" w:rsidP="00EA51E1">
      <w:pPr>
        <w:numPr>
          <w:ilvl w:val="1"/>
          <w:numId w:val="24"/>
        </w:numPr>
        <w:spacing w:after="120"/>
        <w:ind w:firstLine="567"/>
        <w:jc w:val="both"/>
        <w:rPr>
          <w:lang w:eastAsia="en-US"/>
        </w:rPr>
      </w:pPr>
      <w:r w:rsidRPr="00EA51E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EA51E1" w:rsidRPr="00EA51E1" w:rsidRDefault="00EA51E1" w:rsidP="00EA51E1">
      <w:pPr>
        <w:spacing w:after="120"/>
        <w:ind w:firstLine="567"/>
        <w:jc w:val="both"/>
        <w:rPr>
          <w:lang w:eastAsia="en-US"/>
        </w:rPr>
      </w:pPr>
      <w:r w:rsidRPr="00EA51E1">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Цена Договора и порядок расчётов</w:t>
      </w:r>
      <w:r w:rsidRPr="00EA51E1">
        <w:rPr>
          <w:b/>
          <w:lang w:eastAsia="en-US"/>
        </w:rPr>
        <w:fldChar w:fldCharType="begin"/>
      </w:r>
      <w:r w:rsidRPr="00EA51E1">
        <w:rPr>
          <w:b/>
          <w:lang w:eastAsia="en-US"/>
        </w:rPr>
        <w:fldChar w:fldCharType="end"/>
      </w:r>
    </w:p>
    <w:p w:rsidR="00EA51E1" w:rsidRPr="00EA51E1" w:rsidRDefault="00EA51E1" w:rsidP="00EA51E1">
      <w:pPr>
        <w:numPr>
          <w:ilvl w:val="1"/>
          <w:numId w:val="24"/>
        </w:numPr>
        <w:suppressAutoHyphens/>
        <w:spacing w:after="120"/>
        <w:ind w:firstLine="709"/>
        <w:jc w:val="both"/>
        <w:rPr>
          <w:lang w:eastAsia="en-US"/>
        </w:rPr>
      </w:pPr>
      <w:bookmarkStart w:id="119" w:name="_Ref339612202"/>
      <w:r w:rsidRPr="00EA51E1">
        <w:rPr>
          <w:lang w:eastAsia="en-US"/>
        </w:rPr>
        <w:t xml:space="preserve">Цена Договора в течение срока его действия составляет сумму не более </w:t>
      </w:r>
      <w:permStart w:id="1874679462" w:edGrp="everyone"/>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permEnd w:id="1874679462"/>
      <w:r w:rsidRPr="00EA51E1">
        <w:rPr>
          <w:lang w:eastAsia="en-US"/>
        </w:rPr>
        <w:t xml:space="preserve"> (</w:t>
      </w:r>
      <w:permStart w:id="905148261" w:edGrp="everyone"/>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_________</w:t>
      </w:r>
      <w:r w:rsidRPr="00EA51E1">
        <w:rPr>
          <w:lang w:eastAsia="en-US"/>
        </w:rPr>
        <w:fldChar w:fldCharType="end"/>
      </w:r>
      <w:permEnd w:id="905148261"/>
      <w:r w:rsidRPr="00EA51E1">
        <w:rPr>
          <w:lang w:eastAsia="en-US"/>
        </w:rPr>
        <w:t>) рублей</w:t>
      </w:r>
      <w:permStart w:id="1877110186" w:edGrp="everyone"/>
      <w:r w:rsidRPr="00EA51E1">
        <w:rPr>
          <w:lang w:eastAsia="en-US"/>
        </w:rPr>
        <w:t>, в том числе НДС по ставке</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r w:rsidRPr="00EA51E1">
        <w:rPr>
          <w:lang w:eastAsia="en-US"/>
        </w:rPr>
        <w:t xml:space="preserve"> % в размере </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r w:rsidRPr="00EA51E1">
        <w:rPr>
          <w:lang w:eastAsia="en-US"/>
        </w:rPr>
        <w:t xml:space="preserve"> (</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_________</w:t>
      </w:r>
      <w:r w:rsidRPr="00EA51E1">
        <w:rPr>
          <w:lang w:eastAsia="en-US"/>
        </w:rPr>
        <w:fldChar w:fldCharType="end"/>
      </w:r>
      <w:r w:rsidRPr="00EA51E1">
        <w:rPr>
          <w:lang w:eastAsia="en-US"/>
        </w:rPr>
        <w:t>) рублей</w:t>
      </w:r>
      <w:permEnd w:id="1877110186"/>
      <w:r w:rsidRPr="00EA51E1">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EA51E1" w:rsidRPr="00EA51E1" w:rsidRDefault="00EA51E1" w:rsidP="00EA51E1">
      <w:pPr>
        <w:numPr>
          <w:ilvl w:val="1"/>
          <w:numId w:val="24"/>
        </w:numPr>
        <w:suppressAutoHyphens/>
        <w:spacing w:after="120"/>
        <w:ind w:firstLine="709"/>
        <w:jc w:val="both"/>
        <w:rPr>
          <w:lang w:eastAsia="en-US"/>
        </w:rPr>
      </w:pPr>
      <w:r w:rsidRPr="00EA51E1">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EA51E1" w:rsidRPr="00EA51E1" w:rsidRDefault="00EA51E1" w:rsidP="00EA51E1">
      <w:pPr>
        <w:numPr>
          <w:ilvl w:val="1"/>
          <w:numId w:val="24"/>
        </w:numPr>
        <w:suppressAutoHyphens/>
        <w:spacing w:after="120"/>
        <w:ind w:firstLine="709"/>
        <w:jc w:val="both"/>
        <w:rPr>
          <w:lang w:eastAsia="en-US"/>
        </w:rPr>
      </w:pPr>
      <w:permStart w:id="1289622470" w:edGrp="everyone"/>
      <w:r w:rsidRPr="00EA51E1">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Покупатель оплачивает 100 % (сто процентов) указанной в Заказе цены Товара, в том числе НДС по ставке 18%, в течение 25 (Двадцать пять)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289622470"/>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 xml:space="preserve">Просрочка платежа, указанного в п. </w:t>
      </w:r>
      <w:permStart w:id="739064075" w:edGrp="everyone"/>
      <w:r w:rsidRPr="00EA51E1">
        <w:rPr>
          <w:lang w:eastAsia="en-US"/>
        </w:rPr>
        <w:t xml:space="preserve">3.5.1 </w:t>
      </w:r>
      <w:permEnd w:id="739064075"/>
      <w:r w:rsidRPr="00EA51E1">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93202330" w:edGrp="everyone"/>
      <w:r w:rsidRPr="00EA51E1">
        <w:rPr>
          <w:lang w:eastAsia="en-US"/>
        </w:rPr>
        <w:t xml:space="preserve">пп. 3.5.1 </w:t>
      </w:r>
      <w:permEnd w:id="93202330"/>
      <w:r w:rsidRPr="00EA51E1">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EA51E1" w:rsidRPr="00EA51E1" w:rsidRDefault="00EA51E1" w:rsidP="00EA51E1">
      <w:pPr>
        <w:numPr>
          <w:ilvl w:val="1"/>
          <w:numId w:val="24"/>
        </w:numPr>
        <w:suppressAutoHyphens/>
        <w:spacing w:after="120"/>
        <w:ind w:firstLine="709"/>
        <w:jc w:val="both"/>
        <w:rPr>
          <w:lang w:eastAsia="en-US"/>
        </w:rPr>
      </w:pPr>
      <w:r w:rsidRPr="00EA51E1">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EA51E1">
        <w:rPr>
          <w:rFonts w:ascii="Calibri" w:eastAsia="Calibri" w:hAnsi="Calibri"/>
          <w:sz w:val="26"/>
          <w:szCs w:val="26"/>
          <w:lang w:eastAsia="en-US"/>
        </w:rPr>
        <w:t xml:space="preserve"> </w:t>
      </w:r>
      <w:r w:rsidRPr="00EA51E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Порядок составления акта сверки расчётов.</w:t>
      </w:r>
    </w:p>
    <w:p w:rsidR="00EA51E1" w:rsidRPr="00EA51E1" w:rsidRDefault="00EA51E1" w:rsidP="00EA51E1">
      <w:pPr>
        <w:suppressAutoHyphens/>
        <w:spacing w:after="120"/>
        <w:ind w:firstLine="709"/>
        <w:jc w:val="both"/>
        <w:rPr>
          <w:lang w:eastAsia="en-US"/>
        </w:rPr>
      </w:pPr>
      <w:r w:rsidRPr="00EA51E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51E1" w:rsidRPr="00EA51E1" w:rsidRDefault="00EA51E1" w:rsidP="00EA51E1">
      <w:pPr>
        <w:suppressAutoHyphens/>
        <w:spacing w:after="120"/>
        <w:ind w:firstLine="709"/>
        <w:jc w:val="both"/>
        <w:rPr>
          <w:lang w:eastAsia="en-US"/>
        </w:rPr>
      </w:pPr>
      <w:r w:rsidRPr="00EA51E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A51E1" w:rsidRPr="00EA51E1" w:rsidRDefault="00EA51E1" w:rsidP="00EA51E1">
      <w:pPr>
        <w:suppressAutoHyphens/>
        <w:spacing w:after="120"/>
        <w:ind w:firstLine="709"/>
        <w:jc w:val="both"/>
        <w:rPr>
          <w:lang w:eastAsia="en-US"/>
        </w:rPr>
      </w:pPr>
      <w:r w:rsidRPr="00EA51E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51E1" w:rsidRPr="00EA51E1" w:rsidRDefault="00EA51E1" w:rsidP="00EA51E1">
      <w:pPr>
        <w:suppressAutoHyphens/>
        <w:spacing w:after="120"/>
        <w:ind w:firstLine="709"/>
        <w:jc w:val="both"/>
        <w:rPr>
          <w:lang w:eastAsia="en-US"/>
        </w:rPr>
      </w:pPr>
      <w:r w:rsidRPr="00EA51E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В течение 5 (пяти) Рабочих дней со дня заключения настоящего Договора Поставщик обязан направить Покупателю:</w:t>
      </w:r>
    </w:p>
    <w:p w:rsidR="00EA51E1" w:rsidRPr="00EA51E1" w:rsidRDefault="00EA51E1" w:rsidP="00EA51E1">
      <w:pPr>
        <w:numPr>
          <w:ilvl w:val="0"/>
          <w:numId w:val="25"/>
        </w:numPr>
        <w:suppressAutoHyphens/>
        <w:spacing w:after="120"/>
        <w:ind w:firstLine="709"/>
        <w:jc w:val="both"/>
        <w:rPr>
          <w:lang w:eastAsia="en-US"/>
        </w:rPr>
      </w:pPr>
      <w:r w:rsidRPr="00EA51E1">
        <w:rPr>
          <w:lang w:eastAsia="en-US"/>
        </w:rPr>
        <w:t>образцы подписей лиц, которые будут подписывать выставляемые в адрес Покупателя счета-фактуры;</w:t>
      </w:r>
    </w:p>
    <w:p w:rsidR="00EA51E1" w:rsidRPr="00EA51E1" w:rsidRDefault="00EA51E1" w:rsidP="00EA51E1">
      <w:pPr>
        <w:numPr>
          <w:ilvl w:val="0"/>
          <w:numId w:val="25"/>
        </w:numPr>
        <w:suppressAutoHyphens/>
        <w:spacing w:after="120"/>
        <w:ind w:firstLine="709"/>
        <w:jc w:val="both"/>
        <w:rPr>
          <w:lang w:eastAsia="en-US"/>
        </w:rPr>
      </w:pPr>
      <w:r w:rsidRPr="00EA51E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51E1" w:rsidRPr="00EA51E1" w:rsidRDefault="00EA51E1" w:rsidP="00EA51E1">
      <w:pPr>
        <w:suppressAutoHyphens/>
        <w:spacing w:after="120"/>
        <w:ind w:firstLine="709"/>
        <w:jc w:val="both"/>
        <w:rPr>
          <w:rFonts w:ascii="Arial" w:hAnsi="Arial" w:cs="Arial"/>
          <w:b/>
          <w:lang w:eastAsia="ar-SA"/>
        </w:rPr>
      </w:pPr>
      <w:r w:rsidRPr="00EA51E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EA51E1">
        <w:rPr>
          <w:rFonts w:ascii="Arial" w:hAnsi="Arial" w:cs="Arial"/>
          <w:b/>
          <w:lang w:eastAsia="ar-SA"/>
        </w:rPr>
        <w:t xml:space="preserve"> </w:t>
      </w:r>
    </w:p>
    <w:p w:rsidR="00EA51E1" w:rsidRPr="00EA51E1" w:rsidRDefault="00EA51E1" w:rsidP="00EA51E1">
      <w:pPr>
        <w:suppressAutoHyphens/>
        <w:spacing w:after="120"/>
        <w:ind w:firstLine="709"/>
        <w:jc w:val="both"/>
        <w:rPr>
          <w:lang w:eastAsia="ar-SA"/>
        </w:rPr>
      </w:pPr>
      <w:r w:rsidRPr="00EA51E1">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EA51E1" w:rsidRPr="00EA51E1" w:rsidRDefault="00EA51E1" w:rsidP="00EA51E1">
      <w:pPr>
        <w:suppressAutoHyphens/>
        <w:spacing w:after="120"/>
        <w:ind w:firstLine="709"/>
        <w:jc w:val="both"/>
        <w:rPr>
          <w:lang w:eastAsia="ar-SA"/>
        </w:rPr>
      </w:pPr>
      <w:r w:rsidRPr="00EA51E1">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0" w:history="1">
        <w:r w:rsidRPr="00EA51E1">
          <w:rPr>
            <w:color w:val="0000FF"/>
            <w:u w:val="single"/>
            <w:lang w:eastAsia="ar-SA"/>
          </w:rPr>
          <w:t>http://www.bashtel.ru/dokumenty/»</w:t>
        </w:r>
      </w:hyperlink>
    </w:p>
    <w:p w:rsidR="00EA51E1" w:rsidRPr="00EA51E1" w:rsidRDefault="00EA51E1" w:rsidP="00EA51E1">
      <w:pPr>
        <w:suppressAutoHyphens/>
        <w:spacing w:after="120"/>
        <w:ind w:firstLine="709"/>
        <w:jc w:val="both"/>
        <w:rPr>
          <w:lang w:eastAsia="ar-SA"/>
        </w:rPr>
      </w:pPr>
      <w:r w:rsidRPr="00EA51E1">
        <w:rPr>
          <w:lang w:eastAsia="ar-SA"/>
        </w:rPr>
        <w:t>3.13.</w:t>
      </w:r>
      <w:r w:rsidRPr="00EA51E1">
        <w:rPr>
          <w:rFonts w:ascii="Arial" w:hAnsi="Arial" w:cs="Arial"/>
          <w:lang w:eastAsia="ar-SA"/>
        </w:rPr>
        <w:t xml:space="preserve"> </w:t>
      </w:r>
      <w:r w:rsidRPr="00EA51E1">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51E1" w:rsidRPr="00EA51E1" w:rsidRDefault="00EA51E1" w:rsidP="00EA51E1">
      <w:pPr>
        <w:suppressAutoHyphens/>
        <w:spacing w:after="120"/>
        <w:ind w:firstLine="709"/>
        <w:jc w:val="center"/>
        <w:rPr>
          <w:rFonts w:ascii="Arial" w:hAnsi="Arial" w:cs="Arial"/>
          <w:b/>
          <w:lang w:eastAsia="ar-SA"/>
        </w:rPr>
      </w:pPr>
      <w:r w:rsidRPr="00EA51E1">
        <w:rPr>
          <w:b/>
          <w:lang w:eastAsia="en-US"/>
        </w:rPr>
        <w:t>4.1. Права и обязанности Поставщика</w:t>
      </w:r>
    </w:p>
    <w:p w:rsidR="00EA51E1" w:rsidRPr="00EA51E1" w:rsidRDefault="00EA51E1" w:rsidP="00CB119D">
      <w:pPr>
        <w:numPr>
          <w:ilvl w:val="2"/>
          <w:numId w:val="30"/>
        </w:numPr>
        <w:suppressAutoHyphens/>
        <w:spacing w:after="120"/>
        <w:ind w:firstLine="709"/>
        <w:jc w:val="both"/>
        <w:rPr>
          <w:lang w:eastAsia="ar-SA"/>
        </w:rPr>
      </w:pPr>
      <w:r w:rsidRPr="00EA51E1">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EA51E1" w:rsidRPr="00EA51E1" w:rsidRDefault="00EA51E1" w:rsidP="00CB119D">
      <w:pPr>
        <w:numPr>
          <w:ilvl w:val="2"/>
          <w:numId w:val="30"/>
        </w:numPr>
        <w:suppressAutoHyphens/>
        <w:spacing w:after="120"/>
        <w:ind w:firstLine="709"/>
        <w:jc w:val="both"/>
        <w:rPr>
          <w:lang w:eastAsia="ar-SA"/>
        </w:rPr>
      </w:pPr>
      <w:r w:rsidRPr="00EA51E1">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EA51E1" w:rsidRPr="00EA51E1" w:rsidRDefault="00EA51E1" w:rsidP="00EA51E1">
      <w:pPr>
        <w:keepNext/>
        <w:suppressAutoHyphens/>
        <w:spacing w:before="240" w:after="120"/>
        <w:jc w:val="center"/>
        <w:outlineLvl w:val="1"/>
        <w:rPr>
          <w:b/>
          <w:lang w:eastAsia="en-US"/>
        </w:rPr>
      </w:pPr>
      <w:r w:rsidRPr="00EA51E1">
        <w:rPr>
          <w:b/>
          <w:lang w:eastAsia="en-US"/>
        </w:rPr>
        <w:t>4.2. Права и обязанности Покупателя</w:t>
      </w:r>
    </w:p>
    <w:p w:rsidR="00EA51E1" w:rsidRPr="00EA51E1" w:rsidRDefault="00EA51E1" w:rsidP="00CB119D">
      <w:pPr>
        <w:numPr>
          <w:ilvl w:val="2"/>
          <w:numId w:val="31"/>
        </w:numPr>
        <w:suppressAutoHyphens/>
        <w:spacing w:after="120"/>
        <w:ind w:left="0" w:firstLine="698"/>
        <w:jc w:val="both"/>
        <w:rPr>
          <w:lang w:eastAsia="en-US"/>
        </w:rPr>
      </w:pPr>
      <w:r w:rsidRPr="00EA51E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EA51E1" w:rsidRPr="00EA51E1" w:rsidRDefault="00EA51E1" w:rsidP="00CB119D">
      <w:pPr>
        <w:numPr>
          <w:ilvl w:val="2"/>
          <w:numId w:val="31"/>
        </w:numPr>
        <w:suppressAutoHyphens/>
        <w:spacing w:after="120"/>
        <w:ind w:left="0" w:firstLine="709"/>
        <w:jc w:val="both"/>
        <w:rPr>
          <w:lang w:eastAsia="en-US"/>
        </w:rPr>
      </w:pPr>
      <w:r w:rsidRPr="00EA51E1">
        <w:rPr>
          <w:lang w:eastAsia="en-US"/>
        </w:rPr>
        <w:t>Покупатель обязан оплатить Товар в порядки и сроки, установленные настоящим Договором.</w:t>
      </w:r>
    </w:p>
    <w:p w:rsidR="00EA51E1" w:rsidRPr="00EA51E1" w:rsidRDefault="00EA51E1" w:rsidP="00CB119D">
      <w:pPr>
        <w:keepNext/>
        <w:numPr>
          <w:ilvl w:val="0"/>
          <w:numId w:val="31"/>
        </w:numPr>
        <w:suppressAutoHyphens/>
        <w:spacing w:before="240" w:after="120"/>
        <w:ind w:left="0"/>
        <w:jc w:val="center"/>
        <w:outlineLvl w:val="1"/>
        <w:rPr>
          <w:b/>
          <w:lang w:eastAsia="en-US"/>
        </w:rPr>
      </w:pPr>
      <w:r w:rsidRPr="00EA51E1">
        <w:rPr>
          <w:b/>
          <w:lang w:eastAsia="en-US"/>
        </w:rPr>
        <w:t xml:space="preserve">Обеспечение конфиденциальности </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Раскрывающая Сторона – Сторона, которая раскрывает конфиденциальную информацию другой Стороне.</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 Сторона, которая получает конфиденциальную информацию от другой Стороны</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во время ее раскрытия является публично известной;</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представлена Получающей Стороне с письменным указанием на то, что она не является конфиденциальной;</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получена от любого третьего лица на законных основаниях;</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не может являться конфиденциальной в соответствии с законодательством Российской Федерации.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имеет право раскрывать конфиденциальную информацию без согласия Раскрывающей Стороны:</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51E1" w:rsidRPr="00EA51E1" w:rsidRDefault="00EA51E1" w:rsidP="00CB119D">
      <w:pPr>
        <w:keepNext/>
        <w:numPr>
          <w:ilvl w:val="0"/>
          <w:numId w:val="33"/>
        </w:numPr>
        <w:suppressAutoHyphens/>
        <w:spacing w:before="240" w:after="120"/>
        <w:ind w:left="0"/>
        <w:jc w:val="center"/>
        <w:outlineLvl w:val="1"/>
        <w:rPr>
          <w:b/>
          <w:lang w:eastAsia="en-US"/>
        </w:rPr>
      </w:pPr>
      <w:r w:rsidRPr="00EA51E1">
        <w:rPr>
          <w:b/>
          <w:lang w:eastAsia="en-US"/>
        </w:rPr>
        <w:t>Ответственность Сторон</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402669622" w:edGrp="everyone"/>
      <w:r w:rsidRPr="00EA51E1">
        <w:rPr>
          <w:lang w:eastAsia="en-US"/>
        </w:rPr>
        <w:fldChar w:fldCharType="begin">
          <w:ffData>
            <w:name w:val=""/>
            <w:enabled/>
            <w:calcOnExit w:val="0"/>
            <w:helpText w:type="text" w:val="Фамилия."/>
            <w:statusText w:type="text" w:val="Фамилия."/>
            <w:textInput>
              <w:default w:val="0,1"/>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0,1</w:t>
      </w:r>
      <w:r w:rsidRPr="00EA51E1">
        <w:rPr>
          <w:lang w:eastAsia="en-US"/>
        </w:rPr>
        <w:fldChar w:fldCharType="end"/>
      </w:r>
      <w:permEnd w:id="402669622"/>
      <w:r w:rsidRPr="00EA51E1">
        <w:rPr>
          <w:lang w:eastAsia="en-US"/>
        </w:rPr>
        <w:t xml:space="preserve"> % (</w:t>
      </w:r>
      <w:permStart w:id="2084732018" w:edGrp="everyone"/>
      <w:r w:rsidRPr="00EA51E1">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Ноль целых одна десятая процента</w:t>
      </w:r>
      <w:r w:rsidRPr="00EA51E1">
        <w:rPr>
          <w:lang w:eastAsia="en-US"/>
        </w:rPr>
        <w:fldChar w:fldCharType="end"/>
      </w:r>
      <w:permEnd w:id="2084732018"/>
      <w:r w:rsidRPr="00EA51E1">
        <w:rPr>
          <w:lang w:eastAsia="en-US"/>
        </w:rPr>
        <w:t>) от цены Товара (Партии Товара), указанной в соответствующем Заказе, за каждый день просрочки.</w:t>
      </w:r>
    </w:p>
    <w:p w:rsidR="00EA51E1" w:rsidRPr="00EA51E1" w:rsidRDefault="00EA51E1" w:rsidP="00CB119D">
      <w:pPr>
        <w:numPr>
          <w:ilvl w:val="1"/>
          <w:numId w:val="33"/>
        </w:numPr>
        <w:suppressAutoHyphens/>
        <w:spacing w:before="120" w:after="120"/>
        <w:ind w:left="0" w:firstLine="709"/>
        <w:jc w:val="both"/>
        <w:rPr>
          <w:lang w:eastAsia="en-US"/>
        </w:rPr>
      </w:pPr>
      <w:r w:rsidRPr="00EA51E1">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EA51E1" w:rsidRPr="00EA51E1" w:rsidRDefault="00EA51E1" w:rsidP="00CB119D">
      <w:pPr>
        <w:numPr>
          <w:ilvl w:val="1"/>
          <w:numId w:val="33"/>
        </w:numPr>
        <w:suppressAutoHyphens/>
        <w:spacing w:before="120" w:after="120"/>
        <w:ind w:left="0" w:firstLine="709"/>
        <w:jc w:val="both"/>
        <w:rPr>
          <w:lang w:eastAsia="en-US"/>
        </w:rPr>
      </w:pPr>
      <w:r w:rsidRPr="00EA51E1">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210464971" w:edGrp="everyone"/>
      <w:r w:rsidRPr="00EA51E1">
        <w:rPr>
          <w:lang w:eastAsia="en-US"/>
        </w:rPr>
        <w:t xml:space="preserve">пять </w:t>
      </w:r>
      <w:permEnd w:id="1210464971"/>
      <w:r w:rsidRPr="00EA51E1">
        <w:rPr>
          <w:lang w:eastAsia="en-US"/>
        </w:rPr>
        <w:t xml:space="preserve">процентов) от цены Товара, указанной в соответствующем Заказе. </w:t>
      </w:r>
    </w:p>
    <w:p w:rsidR="00EA51E1" w:rsidRPr="00EA51E1" w:rsidRDefault="00EA51E1" w:rsidP="00CB119D">
      <w:pPr>
        <w:numPr>
          <w:ilvl w:val="1"/>
          <w:numId w:val="33"/>
        </w:numPr>
        <w:suppressAutoHyphens/>
        <w:spacing w:after="120"/>
        <w:ind w:left="0" w:firstLine="851"/>
        <w:jc w:val="both"/>
        <w:rPr>
          <w:lang w:eastAsia="en-US"/>
        </w:rPr>
      </w:pPr>
      <w:bookmarkStart w:id="120" w:name="_Ref77655054"/>
      <w:r w:rsidRPr="00EA51E1">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bookmarkEnd w:id="120"/>
    <w:p w:rsidR="00EA51E1" w:rsidRPr="00EA51E1" w:rsidRDefault="00EA51E1" w:rsidP="00CB119D">
      <w:pPr>
        <w:numPr>
          <w:ilvl w:val="1"/>
          <w:numId w:val="33"/>
        </w:numPr>
        <w:suppressAutoHyphens/>
        <w:spacing w:after="120"/>
        <w:ind w:left="0" w:firstLine="851"/>
        <w:jc w:val="both"/>
        <w:rPr>
          <w:lang w:eastAsia="en-US"/>
        </w:rPr>
      </w:pPr>
      <w:r w:rsidRPr="00EA51E1">
        <w:rPr>
          <w:lang w:eastAsia="en-US"/>
        </w:rPr>
        <w:t>Выплата неустойки по настоящему Договору осуществляется одним из следующих способов: -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условиями Договора                                                                                                          -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Окончание срока действия настоящего Договора не освобождает Стороны от ответственности за его нарушение.</w:t>
      </w:r>
      <w:permStart w:id="251277018" w:edGrp="everyone"/>
    </w:p>
    <w:permEnd w:id="251277018"/>
    <w:p w:rsidR="00EA51E1" w:rsidRPr="00EA51E1" w:rsidRDefault="00EA51E1" w:rsidP="00CB119D">
      <w:pPr>
        <w:keepNext/>
        <w:numPr>
          <w:ilvl w:val="0"/>
          <w:numId w:val="33"/>
        </w:numPr>
        <w:suppressAutoHyphens/>
        <w:spacing w:before="240" w:after="120"/>
        <w:ind w:left="0"/>
        <w:jc w:val="center"/>
        <w:outlineLvl w:val="1"/>
        <w:rPr>
          <w:b/>
          <w:lang w:eastAsia="en-US"/>
        </w:rPr>
      </w:pPr>
      <w:r w:rsidRPr="00EA51E1">
        <w:rPr>
          <w:b/>
          <w:lang w:eastAsia="en-US"/>
        </w:rPr>
        <w:t>Порядок Поставки и приёмки Товара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осуществляет Поставку Товара путём доставки и передачи Товара Покупателю в Срок доставки и в Месте доставки.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 xml:space="preserve">Поставщик обязан поставить Товар в ассортименте, в количестве и в комплекте, соответствующих Заказу. </w:t>
      </w:r>
      <w:permStart w:id="1370373295" w:edGrp="everyone"/>
    </w:p>
    <w:p w:rsidR="00EA51E1" w:rsidRPr="00EA51E1" w:rsidRDefault="00EA51E1" w:rsidP="00EA51E1">
      <w:pPr>
        <w:spacing w:after="120"/>
        <w:ind w:firstLine="709"/>
        <w:jc w:val="both"/>
        <w:rPr>
          <w:lang w:eastAsia="en-US"/>
        </w:rPr>
      </w:pPr>
      <w:r w:rsidRPr="00EA51E1">
        <w:rPr>
          <w:lang w:eastAsia="en-US"/>
        </w:rPr>
        <w:t>7.4. Доставка Товара в Место доставки, в целях передачи Товара Покупателю осуществляется силами и за счет Поставщика.</w:t>
      </w:r>
    </w:p>
    <w:p w:rsidR="00EA51E1" w:rsidRPr="00EA51E1" w:rsidRDefault="00EA51E1" w:rsidP="00EA51E1">
      <w:pPr>
        <w:suppressAutoHyphens/>
        <w:spacing w:after="120"/>
        <w:jc w:val="both"/>
        <w:rPr>
          <w:lang w:eastAsia="en-US"/>
        </w:rPr>
      </w:pPr>
      <w:r w:rsidRPr="00EA51E1">
        <w:rPr>
          <w:lang w:eastAsia="en-US"/>
        </w:rPr>
        <w:t xml:space="preserve">            7.5.  </w:t>
      </w:r>
      <w:permEnd w:id="1370373295"/>
      <w:r w:rsidRPr="00EA51E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EA51E1" w:rsidRPr="00EA51E1" w:rsidRDefault="00EA51E1" w:rsidP="00EA51E1">
      <w:pPr>
        <w:suppressAutoHyphens/>
        <w:spacing w:after="120"/>
        <w:ind w:left="142" w:firstLine="567"/>
        <w:jc w:val="both"/>
        <w:rPr>
          <w:lang w:eastAsia="en-US"/>
        </w:rPr>
      </w:pPr>
      <w:bookmarkStart w:id="121" w:name="_Ref339644698"/>
      <w:r w:rsidRPr="00EA51E1">
        <w:rPr>
          <w:lang w:eastAsia="en-US"/>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EA51E1" w:rsidRPr="00EA51E1" w:rsidRDefault="00EA51E1" w:rsidP="00CB119D">
      <w:pPr>
        <w:numPr>
          <w:ilvl w:val="1"/>
          <w:numId w:val="34"/>
        </w:numPr>
        <w:suppressAutoHyphens/>
        <w:spacing w:after="120"/>
        <w:ind w:left="142" w:firstLine="567"/>
        <w:jc w:val="both"/>
        <w:rPr>
          <w:lang w:eastAsia="en-US"/>
        </w:rPr>
      </w:pPr>
      <w:r w:rsidRPr="00EA51E1">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EA51E1" w:rsidRPr="00EA51E1" w:rsidRDefault="00EA51E1" w:rsidP="00EA51E1">
      <w:pPr>
        <w:suppressAutoHyphens/>
        <w:spacing w:after="120"/>
        <w:ind w:left="142" w:firstLine="425"/>
        <w:jc w:val="both"/>
        <w:rPr>
          <w:lang w:eastAsia="en-US"/>
        </w:rPr>
      </w:pPr>
      <w:r w:rsidRPr="00EA51E1">
        <w:rPr>
          <w:lang w:eastAsia="en-US"/>
        </w:rPr>
        <w:t>7.8.  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EA51E1" w:rsidRPr="00EA51E1" w:rsidRDefault="00EA51E1" w:rsidP="00EA51E1">
      <w:pPr>
        <w:suppressAutoHyphens/>
        <w:spacing w:after="120"/>
        <w:ind w:left="142" w:firstLine="425"/>
        <w:jc w:val="both"/>
        <w:rPr>
          <w:lang w:eastAsia="en-US"/>
        </w:rPr>
      </w:pPr>
      <w:r w:rsidRPr="00EA51E1">
        <w:rPr>
          <w:lang w:eastAsia="en-US"/>
        </w:rPr>
        <w:t xml:space="preserve">7.9. 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EA51E1">
        <w:rPr>
          <w:lang w:eastAsia="en-US"/>
        </w:rPr>
        <w:fldChar w:fldCharType="begin"/>
      </w:r>
      <w:r w:rsidRPr="00EA51E1">
        <w:rPr>
          <w:lang w:eastAsia="en-US"/>
        </w:rPr>
        <w:instrText xml:space="preserve"> REF _Ref339644698 \r \h  \* MERGEFORMAT </w:instrText>
      </w:r>
      <w:r w:rsidRPr="00EA51E1">
        <w:rPr>
          <w:lang w:eastAsia="en-US"/>
        </w:rPr>
      </w:r>
      <w:r w:rsidRPr="00EA51E1">
        <w:rPr>
          <w:lang w:eastAsia="en-US"/>
        </w:rPr>
        <w:fldChar w:fldCharType="separate"/>
      </w:r>
      <w:r w:rsidR="00811B43">
        <w:rPr>
          <w:lang w:eastAsia="en-US"/>
        </w:rPr>
        <w:t>0</w:t>
      </w:r>
      <w:r w:rsidRPr="00EA51E1">
        <w:rPr>
          <w:lang w:eastAsia="en-US"/>
        </w:rPr>
        <w:fldChar w:fldCharType="end"/>
      </w:r>
      <w:r w:rsidRPr="00EA51E1">
        <w:rPr>
          <w:lang w:eastAsia="en-US"/>
        </w:rPr>
        <w:t xml:space="preserve"> настоящего Договора, то указанный акт может быть подписан также представителем Поставщика.</w:t>
      </w:r>
    </w:p>
    <w:p w:rsidR="00EA51E1" w:rsidRPr="00EA51E1" w:rsidRDefault="00EA51E1" w:rsidP="00EA51E1">
      <w:pPr>
        <w:suppressAutoHyphens/>
        <w:spacing w:after="120"/>
        <w:ind w:left="142" w:firstLine="425"/>
        <w:jc w:val="both"/>
        <w:rPr>
          <w:lang w:eastAsia="en-US"/>
        </w:rPr>
      </w:pPr>
      <w:r w:rsidRPr="00EA51E1">
        <w:rPr>
          <w:lang w:eastAsia="en-US"/>
        </w:rPr>
        <w:t>7.10. 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51E1" w:rsidRPr="00EA51E1" w:rsidRDefault="00EA51E1" w:rsidP="00EA51E1">
      <w:pPr>
        <w:suppressAutoHyphens/>
        <w:spacing w:after="120"/>
        <w:ind w:left="142" w:firstLine="425"/>
        <w:jc w:val="both"/>
        <w:rPr>
          <w:lang w:eastAsia="en-US"/>
        </w:rPr>
      </w:pPr>
      <w:bookmarkStart w:id="122" w:name="_Ref339645625"/>
      <w:r w:rsidRPr="00EA51E1">
        <w:rPr>
          <w:lang w:eastAsia="en-US"/>
        </w:rPr>
        <w:t xml:space="preserve">7.11. Приёмка Товара по качеству и комплектности производится Покупателем в течение </w:t>
      </w:r>
      <w:permStart w:id="1649489218" w:edGrp="everyone"/>
      <w:r w:rsidRPr="00EA51E1">
        <w:rPr>
          <w:rFonts w:ascii="Arial" w:hAnsi="Arial" w:cs="Arial"/>
          <w:lang w:eastAsia="ar-SA"/>
        </w:rPr>
        <w:t>10</w:t>
      </w:r>
      <w:permEnd w:id="1649489218"/>
      <w:r w:rsidRPr="00EA51E1">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EA51E1" w:rsidRPr="00EA51E1" w:rsidRDefault="00EA51E1" w:rsidP="00EA51E1">
      <w:pPr>
        <w:suppressAutoHyphens/>
        <w:spacing w:after="120"/>
        <w:ind w:left="142" w:firstLine="425"/>
        <w:jc w:val="both"/>
        <w:rPr>
          <w:lang w:eastAsia="en-US"/>
        </w:rPr>
      </w:pPr>
      <w:r w:rsidRPr="00EA51E1">
        <w:rPr>
          <w:lang w:eastAsia="en-US"/>
        </w:rPr>
        <w:t>7.12.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EA51E1" w:rsidRPr="00EA51E1" w:rsidRDefault="00EA51E1" w:rsidP="00EA51E1">
      <w:pPr>
        <w:suppressAutoHyphens/>
        <w:spacing w:after="120"/>
        <w:ind w:left="142" w:firstLine="425"/>
        <w:jc w:val="both"/>
        <w:rPr>
          <w:lang w:eastAsia="en-US"/>
        </w:rPr>
      </w:pPr>
      <w:r w:rsidRPr="00EA51E1">
        <w:rPr>
          <w:lang w:eastAsia="en-US"/>
        </w:rPr>
        <w:t>7.13. Последствия несоответствия качества и (или) комплектности Товара определяются законодательством Российской Федерации.</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Переход права собственности и риска случайной гибели Товара</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Гарантия качества Товара</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Поставщик гарантирует, что качество Товара соответствует настоящему Договору и законодательству Российской Федерации.</w:t>
      </w:r>
    </w:p>
    <w:p w:rsidR="00EA51E1" w:rsidRPr="00EA51E1" w:rsidRDefault="00EA51E1" w:rsidP="00CB119D">
      <w:pPr>
        <w:numPr>
          <w:ilvl w:val="1"/>
          <w:numId w:val="33"/>
        </w:numPr>
        <w:spacing w:after="120"/>
        <w:ind w:left="0" w:firstLine="567"/>
        <w:jc w:val="both"/>
        <w:rPr>
          <w:lang w:eastAsia="en-US"/>
        </w:rPr>
      </w:pPr>
      <w:r w:rsidRPr="00EA51E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EA51E1">
        <w:t xml:space="preserve"> </w:t>
      </w:r>
      <w:r w:rsidRPr="00EA51E1">
        <w:rPr>
          <w:lang w:eastAsia="en-US"/>
        </w:rPr>
        <w:t>Если иное не предусмотрено в согласованном Сторонами Заказе, Товар должен быть новым, ранее в эксплуатации не состоявшим.</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51E1" w:rsidRPr="00EA51E1" w:rsidRDefault="00EA51E1" w:rsidP="00CB119D">
      <w:pPr>
        <w:numPr>
          <w:ilvl w:val="1"/>
          <w:numId w:val="33"/>
        </w:numPr>
        <w:suppressAutoHyphens/>
        <w:spacing w:after="120"/>
        <w:ind w:left="0" w:firstLine="567"/>
        <w:jc w:val="both"/>
        <w:rPr>
          <w:lang w:eastAsia="en-US"/>
        </w:rPr>
      </w:pPr>
      <w:bookmarkStart w:id="123" w:name="_Ref339648066"/>
      <w:r w:rsidRPr="00EA51E1">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51E1" w:rsidRPr="00EA51E1" w:rsidRDefault="00EA51E1" w:rsidP="00CB119D">
      <w:pPr>
        <w:numPr>
          <w:ilvl w:val="1"/>
          <w:numId w:val="33"/>
        </w:numPr>
        <w:ind w:left="0" w:firstLine="567"/>
        <w:jc w:val="both"/>
      </w:pPr>
      <w:r w:rsidRPr="00EA51E1">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Обстоятельства непреодолимой силы</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Порядок согласования Заказов</w:t>
      </w:r>
    </w:p>
    <w:p w:rsidR="00EA51E1" w:rsidRPr="00EA51E1" w:rsidRDefault="00EA51E1" w:rsidP="00CB119D">
      <w:pPr>
        <w:numPr>
          <w:ilvl w:val="1"/>
          <w:numId w:val="32"/>
        </w:numPr>
        <w:spacing w:after="120"/>
        <w:ind w:left="0" w:firstLine="709"/>
        <w:jc w:val="both"/>
        <w:rPr>
          <w:i/>
          <w:color w:val="FF0000"/>
        </w:rPr>
      </w:pPr>
      <w:r w:rsidRPr="00EA51E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EA51E1">
        <w:rPr>
          <w:i/>
          <w:color w:val="FF0000"/>
        </w:rPr>
        <w:t xml:space="preserve">.  </w:t>
      </w:r>
    </w:p>
    <w:p w:rsidR="00EA51E1" w:rsidRPr="00EA51E1" w:rsidRDefault="00EA51E1" w:rsidP="00CB119D">
      <w:pPr>
        <w:numPr>
          <w:ilvl w:val="1"/>
          <w:numId w:val="32"/>
        </w:numPr>
        <w:spacing w:after="120"/>
        <w:ind w:left="0" w:firstLine="709"/>
        <w:jc w:val="both"/>
      </w:pPr>
      <w:r w:rsidRPr="00EA51E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A51E1" w:rsidRPr="00EA51E1" w:rsidRDefault="00EA51E1" w:rsidP="00CB119D">
      <w:pPr>
        <w:numPr>
          <w:ilvl w:val="1"/>
          <w:numId w:val="32"/>
        </w:numPr>
        <w:spacing w:after="120"/>
        <w:ind w:left="0" w:firstLine="709"/>
        <w:jc w:val="both"/>
      </w:pPr>
      <w:r w:rsidRPr="00EA51E1">
        <w:t xml:space="preserve">Стороны согласовывают условия проекта Заказа в течение </w:t>
      </w:r>
      <w:r w:rsidRPr="00EA51E1">
        <w:rPr>
          <w:lang w:eastAsia="en-US"/>
        </w:rPr>
        <w:t>5</w:t>
      </w:r>
      <w:r w:rsidRPr="00EA51E1">
        <w:t xml:space="preserve"> (</w:t>
      </w:r>
      <w:r w:rsidRPr="00EA51E1">
        <w:rPr>
          <w:lang w:eastAsia="en-US"/>
        </w:rPr>
        <w:t>Пяти</w:t>
      </w:r>
      <w:r w:rsidRPr="00EA51E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EA51E1">
        <w:rPr>
          <w:i/>
          <w:color w:val="FF0000"/>
        </w:rPr>
        <w:t>.</w:t>
      </w:r>
    </w:p>
    <w:p w:rsidR="00EA51E1" w:rsidRPr="00EA51E1" w:rsidRDefault="00EA51E1" w:rsidP="00CB119D">
      <w:pPr>
        <w:numPr>
          <w:ilvl w:val="1"/>
          <w:numId w:val="32"/>
        </w:numPr>
        <w:spacing w:after="120"/>
        <w:ind w:left="0" w:firstLine="709"/>
        <w:jc w:val="both"/>
      </w:pPr>
      <w:r w:rsidRPr="00EA51E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EA51E1" w:rsidRPr="00EA51E1" w:rsidRDefault="00EA51E1" w:rsidP="00CB119D">
      <w:pPr>
        <w:numPr>
          <w:ilvl w:val="2"/>
          <w:numId w:val="32"/>
        </w:numPr>
        <w:spacing w:after="120"/>
        <w:ind w:left="0" w:firstLine="709"/>
        <w:jc w:val="both"/>
      </w:pPr>
      <w:r w:rsidRPr="00EA51E1">
        <w:t>подписать и скрепить печатью Заказ со своей Стороны;</w:t>
      </w:r>
    </w:p>
    <w:p w:rsidR="00EA51E1" w:rsidRPr="00EA51E1" w:rsidRDefault="00EA51E1" w:rsidP="00CB119D">
      <w:pPr>
        <w:numPr>
          <w:ilvl w:val="2"/>
          <w:numId w:val="32"/>
        </w:numPr>
        <w:spacing w:after="120"/>
        <w:ind w:left="0" w:firstLine="709"/>
        <w:jc w:val="both"/>
      </w:pPr>
      <w:r w:rsidRPr="00EA51E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EA51E1" w:rsidRPr="00EA51E1" w:rsidRDefault="00EA51E1" w:rsidP="00CB119D">
      <w:pPr>
        <w:numPr>
          <w:ilvl w:val="2"/>
          <w:numId w:val="32"/>
        </w:numPr>
        <w:spacing w:after="120"/>
        <w:ind w:left="0" w:firstLine="709"/>
        <w:jc w:val="both"/>
      </w:pPr>
      <w:r w:rsidRPr="00EA51E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A51E1" w:rsidRPr="00EA51E1" w:rsidRDefault="00EA51E1" w:rsidP="00CB119D">
      <w:pPr>
        <w:numPr>
          <w:ilvl w:val="1"/>
          <w:numId w:val="32"/>
        </w:numPr>
        <w:spacing w:after="120"/>
        <w:ind w:left="0" w:firstLine="709"/>
        <w:jc w:val="both"/>
      </w:pPr>
      <w:r w:rsidRPr="00EA51E1">
        <w:t>Заказ вступает в силу и считается согласованным после его подписания Сторонами, если иное не предусмотрено Заказом.</w:t>
      </w:r>
    </w:p>
    <w:p w:rsidR="00EA51E1" w:rsidRPr="00EA51E1" w:rsidRDefault="00EA51E1" w:rsidP="00CB119D">
      <w:pPr>
        <w:numPr>
          <w:ilvl w:val="1"/>
          <w:numId w:val="32"/>
        </w:numPr>
        <w:spacing w:after="120"/>
        <w:ind w:left="0" w:firstLine="709"/>
        <w:jc w:val="both"/>
      </w:pPr>
      <w:r w:rsidRPr="00EA51E1">
        <w:t>Согласованные Сторонами Заказы являются неотъемлемой частью настоящего Договора.</w:t>
      </w:r>
    </w:p>
    <w:p w:rsidR="00EA51E1" w:rsidRPr="00EA51E1" w:rsidRDefault="00EA51E1" w:rsidP="00CB119D">
      <w:pPr>
        <w:keepNext/>
        <w:numPr>
          <w:ilvl w:val="0"/>
          <w:numId w:val="32"/>
        </w:numPr>
        <w:suppressAutoHyphens/>
        <w:spacing w:before="240" w:after="120"/>
        <w:ind w:left="0"/>
        <w:jc w:val="center"/>
        <w:outlineLvl w:val="1"/>
        <w:rPr>
          <w:b/>
          <w:lang w:eastAsia="en-US"/>
        </w:rPr>
      </w:pPr>
      <w:r w:rsidRPr="00EA51E1">
        <w:rPr>
          <w:b/>
          <w:lang w:eastAsia="en-US"/>
        </w:rPr>
        <w:t>Изменение и расторжение настоящего Договора</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Стороны вправе в любое время по письменному соглашению изменить или расторгнуть настоящий Договор.</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Просрочка Поставки Товара (Партии Товара) более чем на </w:t>
      </w:r>
      <w:bookmarkStart w:id="124" w:name="ТекстовоеПоле75"/>
      <w:permStart w:id="171907466" w:edGrp="everyone"/>
      <w:r w:rsidRPr="00EA51E1">
        <w:rPr>
          <w:lang w:eastAsia="en-US"/>
        </w:rPr>
        <w:t>1</w:t>
      </w:r>
      <w:bookmarkEnd w:id="124"/>
      <w:permEnd w:id="171907466"/>
      <w:r w:rsidRPr="00EA51E1">
        <w:rPr>
          <w:lang w:eastAsia="en-US"/>
        </w:rPr>
        <w:t xml:space="preserve"> (один) </w:t>
      </w:r>
      <w:bookmarkStart w:id="125" w:name="ТекстовоеПоле77"/>
      <w:permStart w:id="1420442239" w:edGrp="everyone"/>
      <w:r w:rsidRPr="00EA51E1">
        <w:rPr>
          <w:lang w:eastAsia="en-US"/>
        </w:rPr>
        <w:fldChar w:fldCharType="begin">
          <w:ffData>
            <w:name w:val="ТекстовоеПоле77"/>
            <w:enabled/>
            <w:calcOnExit w:val="0"/>
            <w:textInput>
              <w:default w:val="месяц"/>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месяц</w:t>
      </w:r>
      <w:r w:rsidRPr="00EA51E1">
        <w:rPr>
          <w:lang w:eastAsia="en-US"/>
        </w:rPr>
        <w:fldChar w:fldCharType="end"/>
      </w:r>
      <w:bookmarkEnd w:id="125"/>
      <w:permEnd w:id="1420442239"/>
      <w:r w:rsidRPr="00EA51E1">
        <w:rPr>
          <w:lang w:eastAsia="en-US"/>
        </w:rPr>
        <w:t>;</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 Неоднократное нарушение Сроков доставки в течение срока действия Договора.</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Нарушение Поставщиком иных существенных условий настоящего Договора.</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Просрочка оплаты части цены, установленной п. </w:t>
      </w:r>
      <w:permStart w:id="1045837171" w:edGrp="everyone"/>
      <w:r w:rsidRPr="00EA51E1">
        <w:rPr>
          <w:lang w:eastAsia="en-US"/>
        </w:rPr>
        <w:t>3.5.</w:t>
      </w:r>
      <w:r w:rsidRPr="00EA51E1">
        <w:rPr>
          <w:rFonts w:ascii="Arial" w:hAnsi="Arial" w:cs="Arial"/>
          <w:lang w:eastAsia="ar-SA"/>
        </w:rPr>
        <w:t>1</w:t>
      </w:r>
      <w:r w:rsidRPr="00EA51E1">
        <w:rPr>
          <w:lang w:eastAsia="en-US"/>
        </w:rPr>
        <w:t xml:space="preserve">. </w:t>
      </w:r>
      <w:permEnd w:id="1045837171"/>
      <w:r w:rsidRPr="00EA51E1">
        <w:rPr>
          <w:lang w:eastAsia="en-US"/>
        </w:rPr>
        <w:t xml:space="preserve">настоящего Договора, более чем на 2 (два) </w:t>
      </w:r>
      <w:permStart w:id="166278280" w:edGrp="everyone"/>
      <w:r w:rsidRPr="00EA51E1">
        <w:rPr>
          <w:lang w:eastAsia="en-US"/>
        </w:rPr>
        <w:fldChar w:fldCharType="begin">
          <w:ffData>
            <w:name w:val="ТекстовоеПоле77"/>
            <w:enabled/>
            <w:calcOnExit w:val="0"/>
            <w:textInput>
              <w:default w:val="месяц"/>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месяц</w:t>
      </w:r>
      <w:r w:rsidRPr="00EA51E1">
        <w:rPr>
          <w:lang w:eastAsia="en-US"/>
        </w:rPr>
        <w:fldChar w:fldCharType="end"/>
      </w:r>
      <w:r w:rsidRPr="00EA51E1">
        <w:rPr>
          <w:lang w:eastAsia="en-US"/>
        </w:rPr>
        <w:t>а</w:t>
      </w:r>
      <w:permEnd w:id="166278280"/>
      <w:r w:rsidRPr="00EA51E1">
        <w:rPr>
          <w:lang w:eastAsia="en-US"/>
        </w:rPr>
        <w:t>.</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609850891" w:edGrp="everyone"/>
      <w:r w:rsidRPr="00EA51E1">
        <w:rPr>
          <w:lang w:eastAsia="en-US"/>
        </w:rPr>
        <w:t xml:space="preserve">3.5.1 </w:t>
      </w:r>
      <w:permEnd w:id="1609850891"/>
      <w:r w:rsidRPr="00EA51E1">
        <w:rPr>
          <w:lang w:eastAsia="en-US"/>
        </w:rPr>
        <w:t>настоящего Договора, если иное не предусмотрено письменным соглашением Сторон.</w:t>
      </w:r>
    </w:p>
    <w:p w:rsidR="00EA51E1" w:rsidRPr="00EA51E1" w:rsidRDefault="00EA51E1" w:rsidP="00CB119D">
      <w:pPr>
        <w:keepNext/>
        <w:numPr>
          <w:ilvl w:val="0"/>
          <w:numId w:val="32"/>
        </w:numPr>
        <w:suppressAutoHyphens/>
        <w:spacing w:before="240" w:after="120"/>
        <w:ind w:left="0"/>
        <w:jc w:val="center"/>
        <w:outlineLvl w:val="1"/>
        <w:rPr>
          <w:b/>
          <w:lang w:eastAsia="en-US"/>
        </w:rPr>
      </w:pPr>
      <w:r w:rsidRPr="00EA51E1">
        <w:rPr>
          <w:b/>
          <w:lang w:eastAsia="en-US"/>
        </w:rPr>
        <w:t>Направление документов, уведомлений, сообщений</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Информация для направления документов, уведомлений, сообщений:</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Информация о Покупателе:</w:t>
      </w:r>
    </w:p>
    <w:p w:rsidR="00EA51E1" w:rsidRPr="00EA51E1" w:rsidRDefault="00EA51E1" w:rsidP="00EA51E1">
      <w:pPr>
        <w:suppressAutoHyphens/>
        <w:spacing w:after="120"/>
        <w:ind w:firstLine="709"/>
        <w:jc w:val="both"/>
        <w:rPr>
          <w:color w:val="000000"/>
          <w:lang w:eastAsia="zh-CN"/>
        </w:rPr>
      </w:pPr>
      <w:permStart w:id="412571807" w:edGrp="everyone"/>
      <w:r w:rsidRPr="00EA51E1">
        <w:rPr>
          <w:color w:val="000000"/>
          <w:lang w:eastAsia="zh-CN"/>
        </w:rPr>
        <w:t>Организация: ПАО «Башинформсвязь»</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ФИО: Шушпанникова Елена Викторовна</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Адрес: г.Уфа, ул. Ленина,д.32, ком 505</w:t>
      </w:r>
    </w:p>
    <w:p w:rsidR="00EA51E1" w:rsidRPr="00EA51E1" w:rsidRDefault="00EA51E1" w:rsidP="00EA51E1">
      <w:pPr>
        <w:suppressAutoHyphens/>
        <w:spacing w:after="120"/>
        <w:ind w:firstLine="709"/>
        <w:jc w:val="both"/>
        <w:rPr>
          <w:color w:val="000000"/>
          <w:lang w:val="en-US" w:eastAsia="zh-CN"/>
        </w:rPr>
      </w:pPr>
      <w:r w:rsidRPr="00EA51E1">
        <w:rPr>
          <w:color w:val="000000"/>
          <w:lang w:eastAsia="zh-CN"/>
        </w:rPr>
        <w:t>Факс</w:t>
      </w:r>
      <w:r w:rsidRPr="00EA51E1">
        <w:rPr>
          <w:color w:val="000000"/>
          <w:lang w:val="en-US" w:eastAsia="zh-CN"/>
        </w:rPr>
        <w:t>: 221-57-56</w:t>
      </w:r>
    </w:p>
    <w:p w:rsidR="00EA51E1" w:rsidRPr="00EA51E1" w:rsidRDefault="00EA51E1" w:rsidP="00EA51E1">
      <w:pPr>
        <w:suppressAutoHyphens/>
        <w:spacing w:after="120"/>
        <w:ind w:firstLine="709"/>
        <w:jc w:val="both"/>
        <w:rPr>
          <w:color w:val="000000"/>
          <w:lang w:val="en-US" w:eastAsia="zh-CN"/>
        </w:rPr>
      </w:pPr>
      <w:r w:rsidRPr="00EA51E1">
        <w:rPr>
          <w:color w:val="000000"/>
          <w:lang w:val="en-US" w:eastAsia="zh-CN"/>
        </w:rPr>
        <w:t xml:space="preserve">e-mail: </w:t>
      </w:r>
      <w:hyperlink r:id="rId51" w:history="1">
        <w:r w:rsidRPr="00EA51E1">
          <w:rPr>
            <w:color w:val="0000FF"/>
            <w:u w:val="single"/>
            <w:lang w:val="en-US" w:eastAsia="zh-CN"/>
          </w:rPr>
          <w:t>y.shuspannikova@bashtel.ru</w:t>
        </w:r>
      </w:hyperlink>
    </w:p>
    <w:permEnd w:id="412571807"/>
    <w:p w:rsidR="00EA51E1" w:rsidRPr="00EA51E1" w:rsidRDefault="00EA51E1" w:rsidP="00EA51E1">
      <w:pPr>
        <w:suppressAutoHyphens/>
        <w:spacing w:after="120"/>
        <w:ind w:firstLine="709"/>
        <w:jc w:val="both"/>
        <w:rPr>
          <w:lang w:eastAsia="en-US"/>
        </w:rPr>
      </w:pPr>
      <w:r w:rsidRPr="00EA51E1">
        <w:rPr>
          <w:lang w:eastAsia="en-US"/>
        </w:rPr>
        <w:t>3.4 Информация о Поставщике:</w:t>
      </w:r>
    </w:p>
    <w:p w:rsidR="00EA51E1" w:rsidRPr="00EA51E1" w:rsidRDefault="00EA51E1" w:rsidP="00EA51E1">
      <w:pPr>
        <w:suppressAutoHyphens/>
        <w:spacing w:after="120"/>
        <w:ind w:firstLine="709"/>
        <w:jc w:val="both"/>
        <w:rPr>
          <w:color w:val="000000"/>
          <w:lang w:eastAsia="zh-CN"/>
        </w:rPr>
      </w:pPr>
      <w:permStart w:id="1755062419" w:edGrp="everyone"/>
      <w:r w:rsidRPr="00EA51E1">
        <w:rPr>
          <w:color w:val="000000"/>
          <w:lang w:eastAsia="zh-CN"/>
        </w:rPr>
        <w:t>Организация: 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ФИО: _____________________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Адрес: ____________________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Факс: _____________________</w:t>
      </w:r>
    </w:p>
    <w:p w:rsidR="00EA51E1" w:rsidRPr="00EA51E1" w:rsidRDefault="00EA51E1" w:rsidP="00EA51E1">
      <w:pPr>
        <w:suppressAutoHyphens/>
        <w:ind w:firstLine="709"/>
        <w:jc w:val="both"/>
        <w:rPr>
          <w:color w:val="000000"/>
          <w:lang w:eastAsia="zh-CN"/>
        </w:rPr>
      </w:pPr>
      <w:r w:rsidRPr="00EA51E1">
        <w:rPr>
          <w:color w:val="000000"/>
          <w:lang w:eastAsia="zh-CN"/>
        </w:rPr>
        <w:t>e-mail: ____________________</w:t>
      </w:r>
    </w:p>
    <w:permEnd w:id="1755062419"/>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 xml:space="preserve">Применимое законодательство и порядок разрешения споров </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Отношения, возникающие на основании настоящего Договора, регулируются законодательством Российской Федерации.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Все споры и разногласия по настоящему Договору Стороны разрешают путём переговоров.</w:t>
      </w:r>
    </w:p>
    <w:p w:rsidR="00EA51E1" w:rsidRPr="00EA51E1" w:rsidRDefault="00EA51E1" w:rsidP="00CB119D">
      <w:pPr>
        <w:numPr>
          <w:ilvl w:val="1"/>
          <w:numId w:val="32"/>
        </w:numPr>
        <w:suppressAutoHyphens/>
        <w:spacing w:after="120"/>
        <w:ind w:left="0" w:firstLine="709"/>
        <w:jc w:val="both"/>
        <w:rPr>
          <w:color w:val="FF0000"/>
          <w:lang w:eastAsia="en-US"/>
        </w:rPr>
      </w:pPr>
      <w:r w:rsidRPr="00EA51E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Срок действия настоящего Договора</w:t>
      </w:r>
      <w:r w:rsidRPr="00EA51E1">
        <w:rPr>
          <w:b/>
          <w:lang w:eastAsia="en-US"/>
        </w:rPr>
        <w:fldChar w:fldCharType="begin"/>
      </w:r>
      <w:r w:rsidRPr="00EA51E1">
        <w:rPr>
          <w:b/>
          <w:lang w:eastAsia="en-US"/>
        </w:rPr>
        <w:fldChar w:fldCharType="end"/>
      </w:r>
    </w:p>
    <w:p w:rsidR="00EA51E1" w:rsidRPr="00EA51E1" w:rsidRDefault="00EA51E1" w:rsidP="00EA51E1">
      <w:pPr>
        <w:spacing w:after="120"/>
        <w:ind w:left="142" w:firstLine="709"/>
        <w:jc w:val="both"/>
      </w:pPr>
      <w:permStart w:id="567180753" w:edGrp="everyone"/>
      <w:r w:rsidRPr="00EA51E1">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567180753"/>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Другие положения</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Настоящий Договор имеет следующие приложения, которые являются его неотъемлемой частью:</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1 «Спецификация».</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2 «Форма Заказа».</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3 «Антикоррупционная оговорка».</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EA51E1" w:rsidRPr="00EA51E1" w:rsidTr="000163B6">
        <w:tc>
          <w:tcPr>
            <w:tcW w:w="9570" w:type="dxa"/>
            <w:gridSpan w:val="3"/>
            <w:shd w:val="clear" w:color="auto" w:fill="auto"/>
            <w:vAlign w:val="center"/>
          </w:tcPr>
          <w:p w:rsidR="00EA51E1" w:rsidRPr="00EA51E1" w:rsidRDefault="00EA51E1" w:rsidP="00EA51E1">
            <w:pPr>
              <w:suppressAutoHyphens/>
              <w:spacing w:after="120"/>
              <w:jc w:val="center"/>
              <w:rPr>
                <w:lang w:eastAsia="en-US"/>
              </w:rPr>
            </w:pPr>
          </w:p>
        </w:tc>
      </w:tr>
      <w:tr w:rsidR="00EA51E1" w:rsidRPr="00EA51E1" w:rsidTr="000163B6">
        <w:tc>
          <w:tcPr>
            <w:tcW w:w="4644" w:type="dxa"/>
            <w:shd w:val="clear" w:color="auto" w:fill="auto"/>
          </w:tcPr>
          <w:p w:rsidR="00EA51E1" w:rsidRPr="00EA51E1" w:rsidRDefault="00EA51E1" w:rsidP="00EA51E1">
            <w:pPr>
              <w:suppressAutoHyphens/>
              <w:rPr>
                <w:b/>
                <w:lang w:eastAsia="en-US"/>
              </w:rPr>
            </w:pPr>
            <w:r w:rsidRPr="00EA51E1">
              <w:rPr>
                <w:b/>
                <w:lang w:eastAsia="en-US"/>
              </w:rPr>
              <w:t>Покупатель</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rPr>
                <w:b/>
                <w:lang w:eastAsia="ar-SA"/>
              </w:rPr>
            </w:pPr>
            <w:r w:rsidRPr="00EA51E1">
              <w:rPr>
                <w:b/>
                <w:lang w:eastAsia="ar-SA"/>
              </w:rPr>
              <w:t>Поставщик</w:t>
            </w:r>
          </w:p>
        </w:tc>
      </w:tr>
      <w:tr w:rsidR="00EA51E1" w:rsidRPr="00EA51E1" w:rsidTr="000163B6">
        <w:trPr>
          <w:trHeight w:val="4109"/>
        </w:trPr>
        <w:tc>
          <w:tcPr>
            <w:tcW w:w="4644" w:type="dxa"/>
            <w:shd w:val="clear" w:color="auto" w:fill="auto"/>
          </w:tcPr>
          <w:p w:rsidR="00EA51E1" w:rsidRPr="00EA51E1" w:rsidRDefault="00EA51E1" w:rsidP="00EA51E1">
            <w:permStart w:id="972555088" w:edGrp="everyone" w:colFirst="0" w:colLast="0"/>
            <w:permStart w:id="1210125487" w:edGrp="everyone" w:colFirst="2" w:colLast="2"/>
            <w:r w:rsidRPr="00EA51E1">
              <w:t>ПАО «Башинформсвязь».</w:t>
            </w:r>
          </w:p>
          <w:p w:rsidR="00EA51E1" w:rsidRPr="00EA51E1" w:rsidRDefault="00EA51E1" w:rsidP="00EA51E1">
            <w:r w:rsidRPr="00EA51E1">
              <w:t>ОГРН 1020202561686.</w:t>
            </w:r>
          </w:p>
          <w:p w:rsidR="00EA51E1" w:rsidRPr="00EA51E1" w:rsidRDefault="00EA51E1" w:rsidP="00EA51E1">
            <w:r w:rsidRPr="00EA51E1">
              <w:t>ИНН </w:t>
            </w:r>
            <w:r w:rsidRPr="00EA51E1">
              <w:rPr>
                <w:lang w:eastAsia="ar-SA"/>
              </w:rPr>
              <w:t>0274018377</w:t>
            </w:r>
            <w:r w:rsidRPr="00EA51E1">
              <w:t>. КПП </w:t>
            </w:r>
            <w:r w:rsidRPr="00EA51E1">
              <w:rPr>
                <w:lang w:val="en-US"/>
              </w:rPr>
              <w:t>02525</w:t>
            </w:r>
            <w:r w:rsidRPr="00EA51E1">
              <w:rPr>
                <w:lang w:eastAsia="ar-SA"/>
              </w:rPr>
              <w:t>0001</w:t>
            </w:r>
            <w:r w:rsidRPr="00EA51E1">
              <w:t>.</w:t>
            </w:r>
          </w:p>
          <w:p w:rsidR="00EA51E1" w:rsidRPr="00EA51E1" w:rsidRDefault="00EA51E1" w:rsidP="00EA51E1">
            <w:pPr>
              <w:rPr>
                <w:lang w:eastAsia="ar-SA"/>
              </w:rPr>
            </w:pPr>
            <w:r w:rsidRPr="00EA51E1">
              <w:t xml:space="preserve">Адрес места нахождения: </w:t>
            </w:r>
            <w:r w:rsidRPr="00EA51E1">
              <w:rPr>
                <w:lang w:eastAsia="ar-SA"/>
              </w:rPr>
              <w:t>450077,</w:t>
            </w:r>
          </w:p>
          <w:p w:rsidR="00EA51E1" w:rsidRPr="00EA51E1" w:rsidRDefault="00EA51E1" w:rsidP="00EA51E1">
            <w:pPr>
              <w:rPr>
                <w:lang w:eastAsia="ar-SA"/>
              </w:rPr>
            </w:pPr>
            <w:r w:rsidRPr="00EA51E1">
              <w:rPr>
                <w:lang w:eastAsia="ar-SA"/>
              </w:rPr>
              <w:t xml:space="preserve"> РБ, г. Уфа, ул. Ленина, 30</w:t>
            </w:r>
            <w:r w:rsidRPr="00EA51E1">
              <w:t>.</w:t>
            </w:r>
          </w:p>
          <w:p w:rsidR="00EA51E1" w:rsidRPr="00EA51E1" w:rsidRDefault="00EA51E1" w:rsidP="00EA51E1">
            <w:pPr>
              <w:rPr>
                <w:lang w:eastAsia="ar-SA"/>
              </w:rPr>
            </w:pPr>
            <w:r w:rsidRPr="00EA51E1">
              <w:t xml:space="preserve">Почтовый адрес: </w:t>
            </w:r>
            <w:r w:rsidRPr="00EA51E1">
              <w:rPr>
                <w:lang w:eastAsia="ar-SA"/>
              </w:rPr>
              <w:t xml:space="preserve">450077, РБ, г. Уфа, </w:t>
            </w:r>
          </w:p>
          <w:p w:rsidR="00EA51E1" w:rsidRPr="00EA51E1" w:rsidRDefault="00EA51E1" w:rsidP="00EA51E1">
            <w:r w:rsidRPr="00EA51E1">
              <w:rPr>
                <w:lang w:eastAsia="ar-SA"/>
              </w:rPr>
              <w:t>ул. Ленина, 30</w:t>
            </w:r>
          </w:p>
          <w:p w:rsidR="00EA51E1" w:rsidRPr="00EA51E1" w:rsidRDefault="00EA51E1" w:rsidP="00EA51E1">
            <w:r w:rsidRPr="00EA51E1">
              <w:t>Р/сч № 40702810900000005674</w:t>
            </w:r>
          </w:p>
          <w:p w:rsidR="00EA51E1" w:rsidRPr="00EA51E1" w:rsidRDefault="00EA51E1" w:rsidP="00EA51E1">
            <w:r w:rsidRPr="00EA51E1">
              <w:t>В ОАО АБ «Россия»,</w:t>
            </w:r>
          </w:p>
          <w:p w:rsidR="00EA51E1" w:rsidRPr="00EA51E1" w:rsidRDefault="00EA51E1" w:rsidP="00EA51E1">
            <w:r w:rsidRPr="00EA51E1">
              <w:t>БИК 044030861,</w:t>
            </w:r>
          </w:p>
          <w:p w:rsidR="00EA51E1" w:rsidRPr="00EA51E1" w:rsidRDefault="00EA51E1" w:rsidP="00EA51E1">
            <w:r w:rsidRPr="00EA51E1">
              <w:t xml:space="preserve">Кор/сч №30101810800000000861  </w:t>
            </w:r>
          </w:p>
          <w:p w:rsidR="00EA51E1" w:rsidRPr="00EA51E1" w:rsidRDefault="00EA51E1" w:rsidP="00EA51E1">
            <w:pPr>
              <w:ind w:left="-142"/>
            </w:pPr>
            <w:r w:rsidRPr="00EA51E1">
              <w:t xml:space="preserve">  в Северо-Западном Главном</w:t>
            </w:r>
          </w:p>
          <w:p w:rsidR="00EA51E1" w:rsidRPr="00EA51E1" w:rsidRDefault="00EA51E1" w:rsidP="00EA51E1">
            <w:r w:rsidRPr="00EA51E1">
              <w:t xml:space="preserve">Управлении Банка России </w:t>
            </w:r>
          </w:p>
          <w:p w:rsidR="00EA51E1" w:rsidRPr="00EA51E1" w:rsidRDefault="00EA51E1" w:rsidP="00EA51E1">
            <w:pPr>
              <w:suppressAutoHyphens/>
              <w:rPr>
                <w:rFonts w:ascii="Покупатель" w:hAnsi="Покупатель"/>
                <w:lang w:eastAsia="en-US"/>
              </w:rPr>
            </w:pP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r w:rsidRPr="00EA51E1">
              <w:fldChar w:fldCharType="begin">
                <w:ffData>
                  <w:name w:val=""/>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w:t>
            </w:r>
            <w:r w:rsidRPr="00EA51E1">
              <w:fldChar w:fldCharType="begin">
                <w:ffData>
                  <w:name w:val=""/>
                  <w:enabled/>
                  <w:calcOnExit w:val="0"/>
                  <w:textInput>
                    <w:default w:val="______________"/>
                  </w:textInput>
                </w:ffData>
              </w:fldChar>
            </w:r>
            <w:r w:rsidRPr="00EA51E1">
              <w:instrText xml:space="preserve"> FORMTEXT </w:instrText>
            </w:r>
            <w:r w:rsidRPr="00EA51E1">
              <w:fldChar w:fldCharType="separate"/>
            </w:r>
            <w:r w:rsidRPr="00EA51E1">
              <w:rPr>
                <w:noProof/>
              </w:rPr>
              <w:t>______________</w:t>
            </w:r>
            <w:r w:rsidRPr="00EA51E1">
              <w:fldChar w:fldCharType="end"/>
            </w:r>
            <w:r w:rsidRPr="00EA51E1">
              <w:t>».</w:t>
            </w:r>
          </w:p>
          <w:p w:rsidR="00EA51E1" w:rsidRPr="00EA51E1" w:rsidRDefault="00EA51E1" w:rsidP="00EA51E1">
            <w:r w:rsidRPr="00EA51E1">
              <w:t>ОГРН </w:t>
            </w:r>
            <w:r w:rsidRPr="00EA51E1">
              <w:fldChar w:fldCharType="begin">
                <w:ffData>
                  <w:name w:val="ТекстовоеПоле56"/>
                  <w:enabled/>
                  <w:calcOnExit w:val="0"/>
                  <w:textInput>
                    <w:type w:val="number"/>
                    <w:default w:val="0000000000000"/>
                    <w:maxLength w:val="13"/>
                    <w:format w:val="#############"/>
                  </w:textInput>
                </w:ffData>
              </w:fldChar>
            </w:r>
            <w:r w:rsidRPr="00EA51E1">
              <w:instrText xml:space="preserve"> FORMTEXT </w:instrText>
            </w:r>
            <w:r w:rsidRPr="00EA51E1">
              <w:fldChar w:fldCharType="separate"/>
            </w:r>
            <w:r w:rsidRPr="00EA51E1">
              <w:rPr>
                <w:noProof/>
              </w:rPr>
              <w:t>0000000000000</w:t>
            </w:r>
            <w:r w:rsidRPr="00EA51E1">
              <w:fldChar w:fldCharType="end"/>
            </w:r>
            <w:r w:rsidRPr="00EA51E1">
              <w:t>.</w:t>
            </w:r>
          </w:p>
          <w:p w:rsidR="00EA51E1" w:rsidRPr="00EA51E1" w:rsidRDefault="00EA51E1" w:rsidP="00EA51E1">
            <w:r w:rsidRPr="00EA51E1">
              <w:t>ИНН </w:t>
            </w:r>
            <w:r w:rsidRPr="00EA51E1">
              <w:fldChar w:fldCharType="begin">
                <w:ffData>
                  <w:name w:val="ТекстовоеПоле57"/>
                  <w:enabled/>
                  <w:calcOnExit w:val="0"/>
                  <w:textInput>
                    <w:default w:val="0000000000"/>
                    <w:maxLength w:val="10"/>
                    <w:format w:val="##########"/>
                  </w:textInput>
                </w:ffData>
              </w:fldChar>
            </w:r>
            <w:r w:rsidRPr="00EA51E1">
              <w:instrText xml:space="preserve"> FORMTEXT </w:instrText>
            </w:r>
            <w:r w:rsidRPr="00EA51E1">
              <w:fldChar w:fldCharType="separate"/>
            </w:r>
            <w:r w:rsidRPr="00EA51E1">
              <w:rPr>
                <w:noProof/>
              </w:rPr>
              <w:t>0000000000</w:t>
            </w:r>
            <w:r w:rsidRPr="00EA51E1">
              <w:fldChar w:fldCharType="end"/>
            </w:r>
            <w:r w:rsidRPr="00EA51E1">
              <w:t>. КПП </w:t>
            </w:r>
            <w:r w:rsidRPr="00EA51E1">
              <w:fldChar w:fldCharType="begin">
                <w:ffData>
                  <w:name w:val="ТекстовоеПоле58"/>
                  <w:enabled/>
                  <w:calcOnExit w:val="0"/>
                  <w:textInput>
                    <w:default w:val="000000000"/>
                    <w:maxLength w:val="9"/>
                    <w:format w:val="#########"/>
                  </w:textInput>
                </w:ffData>
              </w:fldChar>
            </w:r>
            <w:r w:rsidRPr="00EA51E1">
              <w:instrText xml:space="preserve"> FORMTEXT </w:instrText>
            </w:r>
            <w:r w:rsidRPr="00EA51E1">
              <w:fldChar w:fldCharType="separate"/>
            </w:r>
            <w:r w:rsidRPr="00EA51E1">
              <w:rPr>
                <w:noProof/>
              </w:rPr>
              <w:t>000000000</w:t>
            </w:r>
            <w:r w:rsidRPr="00EA51E1">
              <w:fldChar w:fldCharType="end"/>
            </w:r>
            <w:r w:rsidRPr="00EA51E1">
              <w:t>.</w:t>
            </w:r>
          </w:p>
          <w:p w:rsidR="00EA51E1" w:rsidRPr="00EA51E1" w:rsidRDefault="00EA51E1" w:rsidP="00EA51E1">
            <w:r w:rsidRPr="00EA51E1">
              <w:t xml:space="preserve">Адрес места нахождения: </w:t>
            </w:r>
            <w:r w:rsidRPr="00EA51E1">
              <w:fldChar w:fldCharType="begin">
                <w:ffData>
                  <w:name w:val="ТекстовоеПоле50"/>
                  <w:enabled/>
                  <w:calcOnExit w:val="0"/>
                  <w:textInput>
                    <w:type w:val="number"/>
                    <w:default w:val="000000"/>
                    <w:format w:val="######"/>
                  </w:textInput>
                </w:ffData>
              </w:fldChar>
            </w:r>
            <w:r w:rsidRPr="00EA51E1">
              <w:instrText xml:space="preserve"> FORMTEXT </w:instrText>
            </w:r>
            <w:r w:rsidRPr="00EA51E1">
              <w:fldChar w:fldCharType="separate"/>
            </w:r>
            <w:r w:rsidRPr="00EA51E1">
              <w:rPr>
                <w:noProof/>
              </w:rPr>
              <w:t>000000</w:t>
            </w:r>
            <w:r w:rsidRPr="00EA51E1">
              <w:fldChar w:fldCharType="end"/>
            </w:r>
            <w:r w:rsidRPr="00EA51E1">
              <w:t>,</w:t>
            </w:r>
          </w:p>
          <w:p w:rsidR="00EA51E1" w:rsidRPr="00EA51E1" w:rsidRDefault="00EA51E1" w:rsidP="00EA51E1">
            <w:r w:rsidRPr="00EA51E1">
              <w:fldChar w:fldCharType="begin">
                <w:ffData>
                  <w:name w:val=""/>
                  <w:enabled/>
                  <w:calcOnExit w:val="0"/>
                  <w:textInput>
                    <w:default w:val="Российская Федерация"/>
                    <w:format w:val="Первые прописные"/>
                  </w:textInput>
                </w:ffData>
              </w:fldChar>
            </w:r>
            <w:r w:rsidRPr="00EA51E1">
              <w:instrText xml:space="preserve"> FORMTEXT </w:instrText>
            </w:r>
            <w:r w:rsidRPr="00EA51E1">
              <w:fldChar w:fldCharType="separate"/>
            </w:r>
            <w:r w:rsidRPr="00EA51E1">
              <w:rPr>
                <w:noProof/>
              </w:rPr>
              <w:t>Российская Федерация</w:t>
            </w:r>
            <w:r w:rsidRPr="00EA51E1">
              <w:fldChar w:fldCharType="end"/>
            </w:r>
          </w:p>
          <w:p w:rsidR="00EA51E1" w:rsidRPr="00EA51E1" w:rsidRDefault="00EA51E1" w:rsidP="00EA51E1">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Почтовый адрес: </w:t>
            </w:r>
            <w:r w:rsidRPr="00EA51E1">
              <w:fldChar w:fldCharType="begin">
                <w:ffData>
                  <w:name w:val="ТекстовоеПоле50"/>
                  <w:enabled/>
                  <w:calcOnExit w:val="0"/>
                  <w:textInput>
                    <w:type w:val="number"/>
                    <w:default w:val="000000"/>
                    <w:format w:val="######"/>
                  </w:textInput>
                </w:ffData>
              </w:fldChar>
            </w:r>
            <w:r w:rsidRPr="00EA51E1">
              <w:instrText xml:space="preserve"> FORMTEXT </w:instrText>
            </w:r>
            <w:r w:rsidRPr="00EA51E1">
              <w:fldChar w:fldCharType="separate"/>
            </w:r>
            <w:r w:rsidRPr="00EA51E1">
              <w:rPr>
                <w:noProof/>
              </w:rPr>
              <w:t>000000</w:t>
            </w:r>
            <w:r w:rsidRPr="00EA51E1">
              <w:fldChar w:fldCharType="end"/>
            </w:r>
            <w:r w:rsidRPr="00EA51E1">
              <w:t>,</w:t>
            </w:r>
          </w:p>
          <w:p w:rsidR="00EA51E1" w:rsidRPr="00EA51E1" w:rsidRDefault="00EA51E1" w:rsidP="00EA51E1">
            <w:r w:rsidRPr="00EA51E1">
              <w:fldChar w:fldCharType="begin">
                <w:ffData>
                  <w:name w:val="ТекстовоеПоле51"/>
                  <w:enabled/>
                  <w:calcOnExit w:val="0"/>
                  <w:textInput>
                    <w:default w:val="Российская Федерация"/>
                    <w:format w:val="Первые прописные"/>
                  </w:textInput>
                </w:ffData>
              </w:fldChar>
            </w:r>
            <w:r w:rsidRPr="00EA51E1">
              <w:instrText xml:space="preserve"> FORMTEXT </w:instrText>
            </w:r>
            <w:r w:rsidRPr="00EA51E1">
              <w:fldChar w:fldCharType="separate"/>
            </w:r>
            <w:r w:rsidRPr="00EA51E1">
              <w:rPr>
                <w:noProof/>
              </w:rPr>
              <w:t>Российская Федерация</w:t>
            </w:r>
            <w:r w:rsidRPr="00EA51E1">
              <w:fldChar w:fldCharType="end"/>
            </w:r>
            <w:r w:rsidRPr="00EA51E1">
              <w:t>,</w:t>
            </w:r>
          </w:p>
          <w:p w:rsidR="00EA51E1" w:rsidRPr="00EA51E1" w:rsidRDefault="00EA51E1" w:rsidP="00EA51E1">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Р/с № </w:t>
            </w:r>
            <w:r w:rsidRPr="00EA51E1">
              <w:fldChar w:fldCharType="begin">
                <w:ffData>
                  <w:name w:val="ТекстовоеПоле59"/>
                  <w:enabled/>
                  <w:calcOnExit w:val="0"/>
                  <w:textInput>
                    <w:type w:val="number"/>
                    <w:default w:val="00000000000000000000"/>
                    <w:maxLength w:val="20"/>
                    <w:format w:val="####################"/>
                  </w:textInput>
                </w:ffData>
              </w:fldChar>
            </w:r>
            <w:r w:rsidRPr="00EA51E1">
              <w:instrText xml:space="preserve"> FORMTEXT </w:instrText>
            </w:r>
            <w:r w:rsidRPr="00EA51E1">
              <w:fldChar w:fldCharType="separate"/>
            </w:r>
            <w:r w:rsidRPr="00EA51E1">
              <w:rPr>
                <w:noProof/>
              </w:rPr>
              <w:t>00000000000000000000</w:t>
            </w:r>
            <w:r w:rsidRPr="00EA51E1">
              <w:fldChar w:fldCharType="end"/>
            </w:r>
          </w:p>
          <w:p w:rsidR="00EA51E1" w:rsidRPr="00EA51E1" w:rsidRDefault="00EA51E1" w:rsidP="00EA51E1">
            <w:r w:rsidRPr="00EA51E1">
              <w:t xml:space="preserve">в </w:t>
            </w:r>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К/с № </w:t>
            </w:r>
            <w:r w:rsidRPr="00EA51E1">
              <w:fldChar w:fldCharType="begin">
                <w:ffData>
                  <w:name w:val="ТекстовоеПоле59"/>
                  <w:enabled/>
                  <w:calcOnExit w:val="0"/>
                  <w:textInput>
                    <w:type w:val="number"/>
                    <w:default w:val="00000000000000000000"/>
                    <w:maxLength w:val="20"/>
                    <w:format w:val="####################"/>
                  </w:textInput>
                </w:ffData>
              </w:fldChar>
            </w:r>
            <w:r w:rsidRPr="00EA51E1">
              <w:instrText xml:space="preserve"> FORMTEXT </w:instrText>
            </w:r>
            <w:r w:rsidRPr="00EA51E1">
              <w:fldChar w:fldCharType="separate"/>
            </w:r>
            <w:r w:rsidRPr="00EA51E1">
              <w:rPr>
                <w:noProof/>
              </w:rPr>
              <w:t>00000000000000000000</w:t>
            </w:r>
            <w:r w:rsidRPr="00EA51E1">
              <w:fldChar w:fldCharType="end"/>
            </w:r>
            <w:r w:rsidRPr="00EA51E1">
              <w:t>.</w:t>
            </w:r>
          </w:p>
          <w:p w:rsidR="00EA51E1" w:rsidRPr="00EA51E1" w:rsidRDefault="00EA51E1" w:rsidP="00EA51E1">
            <w:pPr>
              <w:suppressAutoHyphens/>
              <w:rPr>
                <w:lang w:eastAsia="en-US"/>
              </w:rPr>
            </w:pPr>
            <w:r w:rsidRPr="00EA51E1">
              <w:rPr>
                <w:lang w:eastAsia="ar-SA"/>
              </w:rPr>
              <w:t xml:space="preserve">БИК </w:t>
            </w:r>
            <w:r w:rsidRPr="00EA51E1">
              <w:rPr>
                <w:lang w:eastAsia="ar-SA"/>
              </w:rPr>
              <w:noBreakHyphen/>
              <w:t xml:space="preserve"> </w:t>
            </w:r>
            <w:r w:rsidRPr="00EA51E1">
              <w:rPr>
                <w:lang w:eastAsia="ar-SA"/>
              </w:rPr>
              <w:fldChar w:fldCharType="begin">
                <w:ffData>
                  <w:name w:val="ТекстовоеПоле61"/>
                  <w:enabled/>
                  <w:calcOnExit w:val="0"/>
                  <w:textInput>
                    <w:type w:val="number"/>
                    <w:default w:val="000000000"/>
                    <w:maxLength w:val="9"/>
                    <w:format w:val="#########"/>
                  </w:textInput>
                </w:ffData>
              </w:fldChar>
            </w:r>
            <w:r w:rsidRPr="00EA51E1">
              <w:rPr>
                <w:lang w:eastAsia="ar-SA"/>
              </w:rPr>
              <w:instrText xml:space="preserve"> FORMTEXT </w:instrText>
            </w:r>
            <w:r w:rsidRPr="00EA51E1">
              <w:rPr>
                <w:lang w:eastAsia="ar-SA"/>
              </w:rPr>
            </w:r>
            <w:r w:rsidRPr="00EA51E1">
              <w:rPr>
                <w:lang w:eastAsia="ar-SA"/>
              </w:rPr>
              <w:fldChar w:fldCharType="separate"/>
            </w:r>
            <w:r w:rsidRPr="00EA51E1">
              <w:rPr>
                <w:noProof/>
                <w:lang w:eastAsia="ar-SA"/>
              </w:rPr>
              <w:t>000000000</w:t>
            </w:r>
            <w:r w:rsidRPr="00EA51E1">
              <w:rPr>
                <w:lang w:eastAsia="ar-SA"/>
              </w:rPr>
              <w:fldChar w:fldCharType="end"/>
            </w:r>
            <w:r w:rsidRPr="00EA51E1">
              <w:rPr>
                <w:lang w:eastAsia="ar-SA"/>
              </w:rPr>
              <w:t>.</w:t>
            </w:r>
          </w:p>
        </w:tc>
      </w:tr>
      <w:tr w:rsidR="00EA51E1" w:rsidRPr="00EA51E1" w:rsidTr="000163B6">
        <w:tc>
          <w:tcPr>
            <w:tcW w:w="4644" w:type="dxa"/>
            <w:shd w:val="clear" w:color="auto" w:fill="auto"/>
          </w:tcPr>
          <w:p w:rsidR="00EA51E1" w:rsidRPr="00EA51E1" w:rsidRDefault="00EA51E1" w:rsidP="00EA51E1">
            <w:pPr>
              <w:suppressAutoHyphens/>
              <w:jc w:val="both"/>
              <w:rPr>
                <w:lang w:eastAsia="en-US"/>
              </w:rPr>
            </w:pPr>
            <w:permStart w:id="1557285621" w:edGrp="everyone" w:colFirst="0" w:colLast="0"/>
            <w:permStart w:id="2001419387" w:edGrp="everyone" w:colFirst="2" w:colLast="2"/>
            <w:permEnd w:id="972555088"/>
            <w:permEnd w:id="1210125487"/>
            <w:r w:rsidRPr="00EA51E1">
              <w:rPr>
                <w:lang w:eastAsia="en-US"/>
              </w:rPr>
              <w:t>От Покупателя</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vAlign w:val="center"/>
          </w:tcPr>
          <w:p w:rsidR="00EA51E1" w:rsidRPr="00EA51E1" w:rsidRDefault="00EA51E1" w:rsidP="00EA51E1">
            <w:pPr>
              <w:tabs>
                <w:tab w:val="left" w:pos="622"/>
              </w:tabs>
              <w:suppressAutoHyphens/>
              <w:rPr>
                <w:lang w:eastAsia="en-US"/>
              </w:rPr>
            </w:pPr>
            <w:r w:rsidRPr="00EA51E1">
              <w:rPr>
                <w:lang w:eastAsia="en-US"/>
              </w:rPr>
              <w:t>От Поставщика</w:t>
            </w:r>
          </w:p>
        </w:tc>
      </w:tr>
      <w:tr w:rsidR="00EA51E1" w:rsidRPr="00EA51E1" w:rsidTr="000163B6">
        <w:tc>
          <w:tcPr>
            <w:tcW w:w="4644" w:type="dxa"/>
            <w:shd w:val="clear" w:color="auto" w:fill="auto"/>
          </w:tcPr>
          <w:p w:rsidR="00EA51E1" w:rsidRPr="00EA51E1" w:rsidRDefault="00EA51E1" w:rsidP="00EA51E1">
            <w:pPr>
              <w:tabs>
                <w:tab w:val="left" w:pos="709"/>
              </w:tabs>
              <w:suppressAutoHyphens/>
              <w:spacing w:before="240"/>
              <w:rPr>
                <w:lang w:eastAsia="en-US"/>
              </w:rPr>
            </w:pPr>
            <w:permStart w:id="1674196917" w:edGrp="everyone" w:colFirst="0" w:colLast="0"/>
            <w:permStart w:id="1986989509" w:edGrp="everyone" w:colFirst="2" w:colLast="2"/>
            <w:permEnd w:id="1557285621"/>
            <w:permEnd w:id="2001419387"/>
            <w:r w:rsidRPr="00EA51E1">
              <w:rPr>
                <w:lang w:eastAsia="en-US"/>
              </w:rPr>
              <w:t xml:space="preserve">    ______________ /М. Г. Долгоаршинных</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jc w:val="both"/>
              <w:rPr>
                <w:lang w:eastAsia="en-US"/>
              </w:rPr>
            </w:pPr>
          </w:p>
          <w:p w:rsidR="00EA51E1" w:rsidRPr="00EA51E1" w:rsidRDefault="00EA51E1" w:rsidP="00EA51E1">
            <w:pPr>
              <w:suppressAutoHyphens/>
              <w:jc w:val="both"/>
              <w:rPr>
                <w:lang w:eastAsia="en-US"/>
              </w:rPr>
            </w:pPr>
            <w:r w:rsidRPr="00EA51E1">
              <w:rPr>
                <w:lang w:eastAsia="en-US"/>
              </w:rPr>
              <w:t>__________________ /</w:t>
            </w:r>
          </w:p>
        </w:tc>
      </w:tr>
      <w:tr w:rsidR="00EA51E1" w:rsidRPr="00EA51E1" w:rsidTr="000163B6">
        <w:tc>
          <w:tcPr>
            <w:tcW w:w="4644" w:type="dxa"/>
            <w:shd w:val="clear" w:color="auto" w:fill="auto"/>
          </w:tcPr>
          <w:p w:rsidR="00EA51E1" w:rsidRPr="00EA51E1" w:rsidRDefault="00EA51E1" w:rsidP="00EA51E1">
            <w:pPr>
              <w:tabs>
                <w:tab w:val="left" w:pos="709"/>
              </w:tabs>
              <w:suppressAutoHyphens/>
              <w:spacing w:before="240"/>
              <w:rPr>
                <w:lang w:eastAsia="en-US"/>
              </w:rPr>
            </w:pPr>
            <w:permStart w:id="1115442949" w:edGrp="everyone" w:colFirst="0" w:colLast="0"/>
            <w:permStart w:id="608459142" w:edGrp="everyone" w:colFirst="2" w:colLast="2"/>
            <w:permEnd w:id="1674196917"/>
            <w:permEnd w:id="1986989509"/>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spacing w:before="240"/>
              <w:jc w:val="right"/>
              <w:rPr>
                <w:lang w:eastAsia="en-US"/>
              </w:rPr>
            </w:pPr>
          </w:p>
        </w:tc>
      </w:tr>
      <w:permEnd w:id="1115442949"/>
      <w:permEnd w:id="608459142"/>
      <w:tr w:rsidR="00EA51E1" w:rsidRPr="00EA51E1" w:rsidTr="000163B6">
        <w:tc>
          <w:tcPr>
            <w:tcW w:w="4644" w:type="dxa"/>
            <w:shd w:val="clear" w:color="auto" w:fill="auto"/>
            <w:vAlign w:val="center"/>
          </w:tcPr>
          <w:p w:rsidR="00EA51E1" w:rsidRPr="00EA51E1" w:rsidRDefault="00EA51E1" w:rsidP="00EA51E1">
            <w:pPr>
              <w:suppressAutoHyphens/>
              <w:jc w:val="center"/>
              <w:rPr>
                <w:lang w:eastAsia="en-US"/>
              </w:rPr>
            </w:pP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vAlign w:val="center"/>
          </w:tcPr>
          <w:p w:rsidR="00EA51E1" w:rsidRPr="00EA51E1" w:rsidRDefault="00EA51E1" w:rsidP="00EA51E1">
            <w:pPr>
              <w:suppressAutoHyphens/>
              <w:jc w:val="center"/>
              <w:rPr>
                <w:lang w:eastAsia="en-US"/>
              </w:rPr>
            </w:pPr>
          </w:p>
        </w:tc>
      </w:tr>
    </w:tbl>
    <w:p w:rsidR="00EA51E1" w:rsidRPr="00EA51E1" w:rsidRDefault="00EA51E1" w:rsidP="00EA51E1">
      <w:pPr>
        <w:pageBreakBefore/>
        <w:jc w:val="right"/>
        <w:rPr>
          <w:rFonts w:eastAsia="MS Mincho"/>
          <w:sz w:val="26"/>
          <w:szCs w:val="26"/>
          <w:lang w:eastAsia="ja-JP"/>
        </w:rPr>
        <w:sectPr w:rsidR="00EA51E1" w:rsidRPr="00EA51E1" w:rsidSect="000163B6">
          <w:headerReference w:type="default" r:id="rId52"/>
          <w:footerReference w:type="even" r:id="rId53"/>
          <w:footerReference w:type="default" r:id="rId54"/>
          <w:footerReference w:type="first" r:id="rId55"/>
          <w:pgSz w:w="11906" w:h="16838"/>
          <w:pgMar w:top="1134" w:right="850" w:bottom="1276" w:left="993" w:header="708" w:footer="708" w:gutter="0"/>
          <w:cols w:space="708"/>
          <w:titlePg/>
          <w:docGrid w:linePitch="360"/>
        </w:sectPr>
      </w:pPr>
    </w:p>
    <w:p w:rsidR="00EA51E1" w:rsidRPr="00EA51E1" w:rsidRDefault="00EA51E1" w:rsidP="00EA51E1">
      <w:pPr>
        <w:pageBreakBefore/>
        <w:jc w:val="right"/>
        <w:rPr>
          <w:rFonts w:eastAsia="MS Mincho"/>
          <w:sz w:val="26"/>
          <w:szCs w:val="26"/>
          <w:lang w:eastAsia="ja-JP"/>
        </w:rPr>
      </w:pPr>
      <w:permStart w:id="821298814" w:edGrp="everyone"/>
      <w:r w:rsidRPr="00EA51E1">
        <w:rPr>
          <w:rFonts w:eastAsia="MS Mincho"/>
          <w:sz w:val="26"/>
          <w:szCs w:val="26"/>
          <w:lang w:eastAsia="ja-JP"/>
        </w:rPr>
        <w:t>Приложение № 1</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к Договору поставки</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2018г.</w:t>
      </w:r>
    </w:p>
    <w:p w:rsidR="00EA51E1" w:rsidRPr="00EA51E1" w:rsidRDefault="00EA51E1" w:rsidP="00EA51E1">
      <w:pPr>
        <w:rPr>
          <w:rFonts w:eastAsia="Calibri"/>
          <w:b/>
          <w:bCs/>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СПЕЦИФИКАЦИЯ</w:t>
      </w:r>
    </w:p>
    <w:p w:rsidR="00EA51E1" w:rsidRPr="00EA51E1" w:rsidRDefault="00EA51E1" w:rsidP="00EA51E1">
      <w:pPr>
        <w:jc w:val="both"/>
        <w:rPr>
          <w:rFonts w:eastAsia="MS Mincho"/>
          <w:sz w:val="26"/>
          <w:szCs w:val="26"/>
          <w:lang w:eastAsia="ja-JP"/>
        </w:rPr>
      </w:pPr>
    </w:p>
    <w:p w:rsidR="00EA51E1" w:rsidRPr="00EA51E1" w:rsidRDefault="00EA51E1" w:rsidP="00EA51E1">
      <w:pPr>
        <w:ind w:left="1068"/>
        <w:jc w:val="both"/>
        <w:rPr>
          <w:rFonts w:eastAsia="MS Mincho"/>
          <w:sz w:val="26"/>
          <w:szCs w:val="26"/>
          <w:lang w:eastAsia="ja-JP"/>
        </w:rPr>
      </w:pPr>
      <w:r w:rsidRPr="00EA51E1">
        <w:rPr>
          <w:rFonts w:eastAsia="MS Mincho"/>
          <w:sz w:val="26"/>
          <w:szCs w:val="26"/>
          <w:lang w:eastAsia="ja-JP"/>
        </w:rPr>
        <w:t xml:space="preserve">г.Уфа </w:t>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t xml:space="preserve">     </w:t>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t xml:space="preserve">                        «____» ________ 2018 г.</w:t>
      </w:r>
    </w:p>
    <w:p w:rsidR="00EA51E1" w:rsidRPr="00EA51E1" w:rsidRDefault="00EA51E1" w:rsidP="00EA51E1">
      <w:pPr>
        <w:jc w:val="center"/>
        <w:rPr>
          <w:rFonts w:eastAsia="Calibri"/>
          <w:sz w:val="26"/>
          <w:szCs w:val="26"/>
        </w:rPr>
      </w:pPr>
      <w:r w:rsidRPr="00EA51E1">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434"/>
        <w:gridCol w:w="2126"/>
        <w:gridCol w:w="3060"/>
        <w:gridCol w:w="1925"/>
        <w:gridCol w:w="2634"/>
        <w:gridCol w:w="2634"/>
      </w:tblGrid>
      <w:tr w:rsidR="00EA51E1" w:rsidRPr="00EA51E1" w:rsidTr="000163B6">
        <w:trPr>
          <w:trHeight w:val="1719"/>
        </w:trPr>
        <w:tc>
          <w:tcPr>
            <w:tcW w:w="835" w:type="dxa"/>
            <w:tcBorders>
              <w:top w:val="single" w:sz="8" w:space="0" w:color="auto"/>
              <w:left w:val="single" w:sz="8" w:space="0" w:color="auto"/>
              <w:bottom w:val="nil"/>
              <w:right w:val="nil"/>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 п/п</w:t>
            </w:r>
          </w:p>
        </w:tc>
        <w:tc>
          <w:tcPr>
            <w:tcW w:w="1434"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Серийный (заводской) номер, марка, модель и т.п.</w:t>
            </w:r>
          </w:p>
        </w:tc>
        <w:tc>
          <w:tcPr>
            <w:tcW w:w="212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Производитель</w:t>
            </w:r>
          </w:p>
        </w:tc>
        <w:tc>
          <w:tcPr>
            <w:tcW w:w="3060"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в том числе НДС (по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w:t>
            </w:r>
            <w:r w:rsidRPr="00EA51E1">
              <w:rPr>
                <w:rFonts w:eastAsia="MS Mincho"/>
                <w:b/>
                <w:bCs/>
                <w:sz w:val="20"/>
                <w:szCs w:val="20"/>
              </w:rPr>
              <w:t>(указывается в рублях РФ)</w:t>
            </w:r>
          </w:p>
        </w:tc>
      </w:tr>
      <w:tr w:rsidR="00EA51E1" w:rsidRPr="00EA51E1" w:rsidTr="000163B6">
        <w:trPr>
          <w:trHeight w:val="368"/>
        </w:trPr>
        <w:tc>
          <w:tcPr>
            <w:tcW w:w="14648" w:type="dxa"/>
            <w:gridSpan w:val="7"/>
            <w:tcBorders>
              <w:top w:val="single" w:sz="8" w:space="0" w:color="auto"/>
              <w:left w:val="single" w:sz="8" w:space="0" w:color="auto"/>
              <w:bottom w:val="nil"/>
              <w:right w:val="nil"/>
            </w:tcBorders>
          </w:tcPr>
          <w:p w:rsidR="00EA51E1" w:rsidRPr="00EA51E1" w:rsidRDefault="00EA51E1" w:rsidP="00EA51E1">
            <w:pPr>
              <w:rPr>
                <w:rFonts w:eastAsia="MS Mincho"/>
                <w:i/>
                <w:iCs/>
                <w:sz w:val="20"/>
                <w:szCs w:val="20"/>
              </w:rPr>
            </w:pPr>
            <w:r w:rsidRPr="00EA51E1">
              <w:rPr>
                <w:rFonts w:eastAsia="MS Mincho"/>
                <w:i/>
                <w:iCs/>
                <w:sz w:val="20"/>
                <w:szCs w:val="20"/>
              </w:rPr>
              <w:t xml:space="preserve">                                                 Отдел  эксплуатации технической инфраструктуры+</w:t>
            </w:r>
            <w:r w:rsidRPr="00EA51E1">
              <w:t xml:space="preserve"> </w:t>
            </w:r>
            <w:r w:rsidRPr="00EA51E1">
              <w:rPr>
                <w:rFonts w:eastAsia="MS Mincho"/>
                <w:i/>
                <w:iCs/>
                <w:sz w:val="20"/>
                <w:szCs w:val="20"/>
              </w:rPr>
              <w:t>Отдел  строительства технической инфраструктуры</w:t>
            </w:r>
          </w:p>
        </w:tc>
      </w:tr>
      <w:tr w:rsidR="00EA51E1" w:rsidRPr="00EA51E1" w:rsidTr="000163B6">
        <w:trPr>
          <w:trHeight w:val="353"/>
        </w:trPr>
        <w:tc>
          <w:tcPr>
            <w:tcW w:w="835" w:type="dxa"/>
            <w:tcBorders>
              <w:top w:val="single" w:sz="8" w:space="0" w:color="auto"/>
              <w:left w:val="single" w:sz="8" w:space="0" w:color="auto"/>
              <w:bottom w:val="single" w:sz="4" w:space="0" w:color="auto"/>
              <w:right w:val="single" w:sz="4" w:space="0" w:color="auto"/>
            </w:tcBorders>
          </w:tcPr>
          <w:p w:rsidR="00EA51E1" w:rsidRPr="00EA51E1" w:rsidRDefault="00EA51E1" w:rsidP="00EA51E1">
            <w:r w:rsidRPr="00EA51E1">
              <w:t>1</w:t>
            </w:r>
          </w:p>
        </w:tc>
        <w:tc>
          <w:tcPr>
            <w:tcW w:w="1434"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212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3060" w:type="dxa"/>
            <w:tcBorders>
              <w:top w:val="single" w:sz="8" w:space="0" w:color="auto"/>
              <w:left w:val="nil"/>
              <w:bottom w:val="single" w:sz="4" w:space="0" w:color="auto"/>
              <w:right w:val="single" w:sz="4" w:space="0" w:color="auto"/>
            </w:tcBorders>
          </w:tcPr>
          <w:p w:rsidR="00EA51E1" w:rsidRPr="00EA51E1" w:rsidRDefault="00EA51E1" w:rsidP="00EA51E1"/>
        </w:tc>
        <w:tc>
          <w:tcPr>
            <w:tcW w:w="1925" w:type="dxa"/>
            <w:tcBorders>
              <w:top w:val="single" w:sz="8" w:space="0" w:color="auto"/>
              <w:left w:val="nil"/>
              <w:bottom w:val="single" w:sz="4" w:space="0" w:color="auto"/>
              <w:right w:val="single" w:sz="4" w:space="0" w:color="auto"/>
            </w:tcBorders>
          </w:tcPr>
          <w:p w:rsidR="00EA51E1" w:rsidRPr="00EA51E1" w:rsidRDefault="00EA51E1" w:rsidP="00EA51E1">
            <w:pPr>
              <w:jc w:val="center"/>
            </w:pPr>
          </w:p>
        </w:tc>
        <w:tc>
          <w:tcPr>
            <w:tcW w:w="2634" w:type="dxa"/>
            <w:tcBorders>
              <w:top w:val="single" w:sz="8" w:space="0" w:color="auto"/>
              <w:left w:val="nil"/>
              <w:bottom w:val="single" w:sz="4" w:space="0" w:color="auto"/>
              <w:right w:val="single" w:sz="4" w:space="0" w:color="auto"/>
            </w:tcBorders>
          </w:tcPr>
          <w:p w:rsidR="00EA51E1" w:rsidRPr="00EA51E1" w:rsidRDefault="00EA51E1" w:rsidP="00EA51E1">
            <w:pPr>
              <w:jc w:val="right"/>
            </w:pPr>
          </w:p>
        </w:tc>
        <w:tc>
          <w:tcPr>
            <w:tcW w:w="2634" w:type="dxa"/>
            <w:tcBorders>
              <w:top w:val="single" w:sz="8" w:space="0" w:color="auto"/>
              <w:left w:val="nil"/>
              <w:bottom w:val="single" w:sz="4" w:space="0" w:color="auto"/>
              <w:right w:val="single" w:sz="4" w:space="0" w:color="auto"/>
            </w:tcBorders>
          </w:tcPr>
          <w:p w:rsidR="00EA51E1" w:rsidRPr="00EA51E1" w:rsidRDefault="00EA51E1" w:rsidP="00EA51E1">
            <w:pPr>
              <w:jc w:val="right"/>
            </w:pPr>
          </w:p>
        </w:tc>
      </w:tr>
    </w:tbl>
    <w:p w:rsidR="00EA51E1" w:rsidRPr="00EA51E1" w:rsidRDefault="00EA51E1" w:rsidP="00EA51E1">
      <w:pPr>
        <w:ind w:left="360"/>
        <w:rPr>
          <w:rFonts w:eastAsia="Calibri"/>
        </w:rPr>
      </w:pPr>
    </w:p>
    <w:p w:rsidR="00EA51E1" w:rsidRPr="00EA51E1" w:rsidRDefault="00EA51E1" w:rsidP="00EA51E1">
      <w:pPr>
        <w:ind w:left="360"/>
        <w:rPr>
          <w:rFonts w:eastAsia="Calibri"/>
        </w:rPr>
      </w:pPr>
    </w:p>
    <w:p w:rsidR="00EA51E1" w:rsidRPr="00EA51E1" w:rsidRDefault="00EA51E1" w:rsidP="00EA51E1">
      <w:pPr>
        <w:ind w:left="360"/>
        <w:rPr>
          <w:rFonts w:eastAsia="Calibri"/>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EA51E1" w:rsidRPr="00EA51E1" w:rsidTr="000163B6">
        <w:trPr>
          <w:trHeight w:val="465"/>
        </w:trPr>
        <w:tc>
          <w:tcPr>
            <w:tcW w:w="4785" w:type="dxa"/>
          </w:tcPr>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Поставщик</w:t>
            </w: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p>
        </w:tc>
        <w:tc>
          <w:tcPr>
            <w:tcW w:w="9782" w:type="dxa"/>
          </w:tcPr>
          <w:p w:rsidR="00EA51E1" w:rsidRPr="00EA51E1" w:rsidRDefault="00EA51E1" w:rsidP="00EA51E1">
            <w:pPr>
              <w:ind w:left="4004"/>
              <w:jc w:val="center"/>
              <w:rPr>
                <w:rFonts w:eastAsia="MS Mincho"/>
                <w:sz w:val="26"/>
                <w:szCs w:val="26"/>
                <w:lang w:eastAsia="ja-JP"/>
              </w:rPr>
            </w:pP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________________ / ________________</w:t>
            </w: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___________ /М.Г.Долгоаршинных</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c>
          <w:tcPr>
            <w:tcW w:w="9782" w:type="dxa"/>
          </w:tcPr>
          <w:p w:rsidR="00EA51E1" w:rsidRPr="00EA51E1" w:rsidRDefault="00EA51E1" w:rsidP="00EA51E1">
            <w:pPr>
              <w:ind w:left="4004"/>
              <w:jc w:val="both"/>
              <w:rPr>
                <w:rFonts w:eastAsia="MS Mincho"/>
                <w:sz w:val="26"/>
                <w:szCs w:val="26"/>
                <w:lang w:eastAsia="ja-JP"/>
              </w:rPr>
            </w:pPr>
            <w:r w:rsidRPr="00EA51E1">
              <w:rPr>
                <w:rFonts w:eastAsia="MS Mincho"/>
                <w:sz w:val="26"/>
                <w:szCs w:val="26"/>
                <w:lang w:eastAsia="ja-JP"/>
              </w:rPr>
              <w:t xml:space="preserve">          м.п.</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9782" w:type="dxa"/>
          </w:tcPr>
          <w:p w:rsidR="00EA51E1" w:rsidRPr="00EA51E1" w:rsidRDefault="00EA51E1" w:rsidP="00EA51E1">
            <w:pPr>
              <w:ind w:left="4004"/>
              <w:jc w:val="both"/>
              <w:rPr>
                <w:rFonts w:eastAsia="MS Mincho"/>
                <w:sz w:val="26"/>
                <w:szCs w:val="26"/>
                <w:lang w:eastAsia="ja-JP"/>
              </w:rPr>
            </w:pPr>
          </w:p>
        </w:tc>
      </w:tr>
    </w:tbl>
    <w:p w:rsidR="00EA51E1" w:rsidRPr="00EA51E1" w:rsidRDefault="00EA51E1" w:rsidP="00EA51E1">
      <w:pPr>
        <w:jc w:val="both"/>
        <w:rPr>
          <w:rFonts w:eastAsia="MS Mincho"/>
          <w:sz w:val="26"/>
          <w:szCs w:val="26"/>
          <w:lang w:eastAsia="ja-JP"/>
        </w:rPr>
      </w:pPr>
    </w:p>
    <w:p w:rsidR="00EA51E1" w:rsidRPr="00EA51E1" w:rsidRDefault="00EA51E1" w:rsidP="00EA51E1">
      <w:pPr>
        <w:jc w:val="right"/>
        <w:rPr>
          <w:rFonts w:eastAsia="MS Mincho"/>
          <w:sz w:val="26"/>
          <w:szCs w:val="26"/>
          <w:lang w:eastAsia="ja-JP"/>
        </w:rPr>
        <w:sectPr w:rsidR="00EA51E1" w:rsidRPr="00EA51E1" w:rsidSect="000163B6">
          <w:pgSz w:w="16838" w:h="11906" w:orient="landscape"/>
          <w:pgMar w:top="1701" w:right="1134" w:bottom="851" w:left="1134" w:header="709" w:footer="709" w:gutter="0"/>
          <w:cols w:space="708"/>
          <w:titlePg/>
          <w:docGrid w:linePitch="360"/>
        </w:sectPr>
      </w:pP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Приложение № 2</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right"/>
        <w:rPr>
          <w:rFonts w:eastAsia="MS Mincho"/>
          <w:sz w:val="26"/>
          <w:szCs w:val="26"/>
          <w:lang w:eastAsia="ja-JP"/>
        </w:rPr>
      </w:pPr>
    </w:p>
    <w:p w:rsidR="00EA51E1" w:rsidRPr="00EA51E1" w:rsidRDefault="00EA51E1" w:rsidP="00EA51E1">
      <w:pPr>
        <w:jc w:val="right"/>
        <w:rPr>
          <w:rFonts w:eastAsia="MS Mincho"/>
          <w:sz w:val="26"/>
          <w:szCs w:val="26"/>
          <w:lang w:eastAsia="ja-JP"/>
        </w:rPr>
      </w:pPr>
    </w:p>
    <w:p w:rsidR="00EA51E1" w:rsidRPr="00EA51E1" w:rsidRDefault="00EA51E1" w:rsidP="00EA51E1">
      <w:pPr>
        <w:jc w:val="right"/>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Форма Заказа</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Начало формы</w:t>
      </w: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xml:space="preserve">ЗАКАЗ </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г. Уфа</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2018 г.</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sectPr w:rsidR="00EA51E1" w:rsidRPr="00EA51E1" w:rsidSect="000163B6">
          <w:pgSz w:w="11906" w:h="16838"/>
          <w:pgMar w:top="1134" w:right="850" w:bottom="1134" w:left="1701" w:header="708" w:footer="708" w:gutter="0"/>
          <w:cols w:space="708"/>
          <w:titlePg/>
          <w:docGrid w:linePitch="360"/>
        </w:sectPr>
      </w:pPr>
    </w:p>
    <w:p w:rsidR="00EA51E1" w:rsidRPr="00EA51E1" w:rsidRDefault="00EA51E1" w:rsidP="00EA51E1">
      <w:pPr>
        <w:jc w:val="both"/>
        <w:rPr>
          <w:rFonts w:eastAsia="MS Mincho"/>
          <w:sz w:val="26"/>
          <w:szCs w:val="26"/>
          <w:lang w:eastAsia="ja-JP"/>
        </w:rPr>
      </w:pPr>
      <w:r w:rsidRPr="00EA51E1">
        <w:rPr>
          <w:rFonts w:eastAsia="MS Mincho"/>
          <w:b/>
          <w:sz w:val="26"/>
          <w:szCs w:val="26"/>
          <w:lang w:eastAsia="ja-JP"/>
        </w:rPr>
        <w:t>Публичное акционерное общество «Башинформсвязь» (ПАО «Башинформсвязь»)</w:t>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EA51E1">
        <w:rPr>
          <w:rFonts w:eastAsia="MS Mincho"/>
          <w:sz w:val="26"/>
          <w:szCs w:val="26"/>
          <w:lang w:eastAsia="ja-JP"/>
        </w:rPr>
        <w:instrText xml:space="preserve"> FORMDROPDOWN </w:instrText>
      </w:r>
      <w:r w:rsidR="00811B43">
        <w:rPr>
          <w:rFonts w:eastAsia="MS Mincho"/>
          <w:sz w:val="26"/>
          <w:szCs w:val="26"/>
          <w:lang w:eastAsia="ja-JP"/>
        </w:rPr>
      </w:r>
      <w:r w:rsidR="00811B43">
        <w:rPr>
          <w:rFonts w:eastAsia="MS Mincho"/>
          <w:sz w:val="26"/>
          <w:szCs w:val="26"/>
          <w:lang w:eastAsia="ja-JP"/>
        </w:rPr>
        <w:fldChar w:fldCharType="separate"/>
      </w:r>
      <w:r w:rsidRPr="00EA51E1">
        <w:rPr>
          <w:rFonts w:eastAsia="MS Mincho"/>
          <w:sz w:val="26"/>
          <w:szCs w:val="26"/>
          <w:lang w:eastAsia="ja-JP"/>
        </w:rPr>
        <w:fldChar w:fldCharType="end"/>
      </w:r>
      <w:r w:rsidRPr="00EA51E1">
        <w:rPr>
          <w:rFonts w:eastAsia="MS Mincho"/>
          <w:sz w:val="26"/>
          <w:szCs w:val="26"/>
          <w:lang w:eastAsia="ja-JP"/>
        </w:rPr>
        <w:t xml:space="preserve"> в дальнейшем «</w:t>
      </w:r>
      <w:r w:rsidRPr="00EA51E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Покупатель</w:t>
      </w:r>
      <w:r w:rsidRPr="00EA51E1">
        <w:rPr>
          <w:rFonts w:eastAsia="MS Mincho"/>
          <w:sz w:val="26"/>
          <w:szCs w:val="26"/>
          <w:lang w:eastAsia="ja-JP"/>
        </w:rPr>
        <w:fldChar w:fldCharType="end"/>
      </w:r>
      <w:r w:rsidRPr="00EA51E1">
        <w:rPr>
          <w:rFonts w:eastAsia="MS Mincho"/>
          <w:sz w:val="26"/>
          <w:szCs w:val="26"/>
          <w:lang w:eastAsia="ja-JP"/>
        </w:rPr>
        <w:t>», в лице Генерального Директора Долгоаршинных Марата Гайнулловича, действующего</w:t>
      </w:r>
      <w:r w:rsidRPr="00EA51E1">
        <w:rPr>
          <w:rFonts w:eastAsia="MS Mincho"/>
          <w:i/>
          <w:sz w:val="26"/>
          <w:szCs w:val="26"/>
          <w:lang w:eastAsia="ja-JP"/>
        </w:rPr>
        <w:t xml:space="preserve"> </w:t>
      </w:r>
      <w:r w:rsidRPr="00EA51E1">
        <w:rPr>
          <w:rFonts w:eastAsia="MS Mincho"/>
          <w:sz w:val="26"/>
          <w:szCs w:val="26"/>
          <w:lang w:eastAsia="ja-JP"/>
        </w:rPr>
        <w:t>на основании Устава , с одной стороны, и</w:t>
      </w:r>
    </w:p>
    <w:p w:rsidR="00EA51E1" w:rsidRPr="00EA51E1" w:rsidRDefault="00EA51E1" w:rsidP="00EA51E1">
      <w:pPr>
        <w:jc w:val="both"/>
        <w:rPr>
          <w:rFonts w:eastAsia="MS Mincho"/>
          <w:sz w:val="26"/>
          <w:szCs w:val="26"/>
          <w:lang w:eastAsia="ja-JP"/>
        </w:rPr>
      </w:pPr>
      <w:r w:rsidRPr="00EA51E1">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 xml:space="preserve"> «</w:t>
      </w:r>
      <w:r w:rsidRPr="00EA51E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 (</w:t>
      </w:r>
      <w:r w:rsidRPr="00EA51E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w:t>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EA51E1">
        <w:rPr>
          <w:rFonts w:eastAsia="MS Mincho"/>
          <w:sz w:val="26"/>
          <w:szCs w:val="26"/>
          <w:lang w:eastAsia="ja-JP"/>
        </w:rPr>
        <w:instrText xml:space="preserve"> FORMDROPDOWN </w:instrText>
      </w:r>
      <w:r w:rsidR="00811B43">
        <w:rPr>
          <w:rFonts w:eastAsia="MS Mincho"/>
          <w:sz w:val="26"/>
          <w:szCs w:val="26"/>
          <w:lang w:eastAsia="ja-JP"/>
        </w:rPr>
      </w:r>
      <w:r w:rsidR="00811B43">
        <w:rPr>
          <w:rFonts w:eastAsia="MS Mincho"/>
          <w:sz w:val="26"/>
          <w:szCs w:val="26"/>
          <w:lang w:eastAsia="ja-JP"/>
        </w:rPr>
        <w:fldChar w:fldCharType="separate"/>
      </w:r>
      <w:r w:rsidRPr="00EA51E1">
        <w:rPr>
          <w:rFonts w:eastAsia="MS Mincho"/>
          <w:sz w:val="26"/>
          <w:szCs w:val="26"/>
          <w:lang w:eastAsia="ja-JP"/>
        </w:rPr>
        <w:fldChar w:fldCharType="end"/>
      </w:r>
      <w:r w:rsidRPr="00EA51E1">
        <w:rPr>
          <w:rFonts w:eastAsia="MS Mincho"/>
          <w:sz w:val="26"/>
          <w:szCs w:val="26"/>
          <w:lang w:eastAsia="ja-JP"/>
        </w:rPr>
        <w:t xml:space="preserve"> в дальнейшем «</w:t>
      </w:r>
      <w:r w:rsidRPr="00EA51E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Поставщик</w:t>
      </w:r>
      <w:r w:rsidRPr="00EA51E1">
        <w:rPr>
          <w:rFonts w:eastAsia="MS Mincho"/>
          <w:sz w:val="26"/>
          <w:szCs w:val="26"/>
          <w:lang w:eastAsia="ja-JP"/>
        </w:rPr>
        <w:fldChar w:fldCharType="end"/>
      </w:r>
      <w:r w:rsidRPr="00EA51E1">
        <w:rPr>
          <w:rFonts w:eastAsia="MS Mincho"/>
          <w:sz w:val="26"/>
          <w:szCs w:val="26"/>
          <w:lang w:eastAsia="ja-JP"/>
        </w:rPr>
        <w:t xml:space="preserve">», в лице </w:t>
      </w:r>
      <w:r w:rsidRPr="00EA51E1">
        <w:rPr>
          <w:rFonts w:eastAsia="MS Mincho"/>
          <w:sz w:val="26"/>
          <w:szCs w:val="26"/>
          <w:lang w:eastAsia="ja-JP"/>
        </w:rPr>
        <w:fldChar w:fldCharType="begin">
          <w:ffData>
            <w:name w:val=""/>
            <w:enabled/>
            <w:calcOnExit w:val="0"/>
            <w:textInput>
              <w:default w:val="______________________________"/>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______________________________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w:t>
      </w:r>
      <w:r w:rsidRPr="00EA51E1">
        <w:rPr>
          <w:rFonts w:eastAsia="MS Mincho"/>
          <w:i/>
          <w:sz w:val="26"/>
          <w:szCs w:val="26"/>
          <w:lang w:eastAsia="ja-JP"/>
        </w:rPr>
        <w:t>действующего / (действующей)</w:t>
      </w:r>
      <w:r w:rsidRPr="00EA51E1">
        <w:rPr>
          <w:rFonts w:eastAsia="MS Mincho"/>
          <w:sz w:val="26"/>
          <w:szCs w:val="26"/>
          <w:lang w:eastAsia="ja-JP"/>
        </w:rPr>
        <w:t xml:space="preserve">] на основании </w:t>
      </w:r>
      <w:r w:rsidRPr="00EA51E1">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______________________________</w:t>
      </w:r>
      <w:r w:rsidRPr="00EA51E1">
        <w:rPr>
          <w:rFonts w:eastAsia="MS Mincho"/>
          <w:sz w:val="26"/>
          <w:szCs w:val="26"/>
          <w:lang w:eastAsia="ja-JP"/>
        </w:rPr>
        <w:fldChar w:fldCharType="end"/>
      </w:r>
      <w:r w:rsidRPr="00EA51E1">
        <w:rPr>
          <w:rFonts w:eastAsia="MS Mincho"/>
          <w:sz w:val="26"/>
          <w:szCs w:val="26"/>
          <w:lang w:eastAsia="ja-JP"/>
        </w:rPr>
        <w:t xml:space="preserve">, с другой стороны, совместно именуемые «Стороны», заключили настоящий Заказ №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от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2018 </w:t>
      </w:r>
      <w:r w:rsidRPr="00EA51E1">
        <w:t xml:space="preserve">года к Договору поставки </w:t>
      </w:r>
      <w:r w:rsidRPr="00EA51E1">
        <w:rPr>
          <w:rFonts w:eastAsia="MS Mincho"/>
          <w:sz w:val="26"/>
          <w:szCs w:val="26"/>
          <w:lang w:eastAsia="ja-JP"/>
        </w:rPr>
        <w:t xml:space="preserve">№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от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2018</w:t>
      </w:r>
      <w:r w:rsidRPr="00EA51E1">
        <w:t xml:space="preserve"> года</w:t>
      </w:r>
      <w:r w:rsidRPr="00EA51E1">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276"/>
        <w:gridCol w:w="1701"/>
      </w:tblGrid>
      <w:tr w:rsidR="00EA51E1" w:rsidRPr="00EA51E1" w:rsidTr="000163B6">
        <w:trPr>
          <w:trHeight w:val="405"/>
        </w:trPr>
        <w:tc>
          <w:tcPr>
            <w:tcW w:w="1910" w:type="dxa"/>
            <w:gridSpan w:val="3"/>
            <w:tcBorders>
              <w:top w:val="nil"/>
              <w:left w:val="nil"/>
              <w:bottom w:val="nil"/>
              <w:right w:val="nil"/>
            </w:tcBorders>
          </w:tcPr>
          <w:p w:rsidR="00EA51E1" w:rsidRPr="00EA51E1" w:rsidRDefault="00EA51E1" w:rsidP="00EA51E1">
            <w:pPr>
              <w:jc w:val="center"/>
              <w:rPr>
                <w:rFonts w:eastAsia="MS Mincho"/>
                <w:sz w:val="26"/>
                <w:szCs w:val="26"/>
                <w:lang w:eastAsia="ja-JP"/>
              </w:rPr>
            </w:pPr>
          </w:p>
        </w:tc>
        <w:tc>
          <w:tcPr>
            <w:tcW w:w="13095" w:type="dxa"/>
            <w:gridSpan w:val="12"/>
            <w:tcBorders>
              <w:top w:val="nil"/>
              <w:left w:val="nil"/>
              <w:bottom w:val="nil"/>
              <w:right w:val="nil"/>
            </w:tcBorders>
            <w:vAlign w:val="bottom"/>
          </w:tcPr>
          <w:p w:rsidR="00EA51E1" w:rsidRPr="00EA51E1" w:rsidRDefault="00EA51E1" w:rsidP="00EA51E1">
            <w:pPr>
              <w:rPr>
                <w:rFonts w:eastAsia="MS Mincho"/>
                <w:b/>
                <w:bCs/>
                <w:sz w:val="20"/>
                <w:szCs w:val="20"/>
              </w:rPr>
            </w:pPr>
            <w:r w:rsidRPr="00EA51E1">
              <w:rPr>
                <w:rFonts w:eastAsia="MS Mincho"/>
                <w:sz w:val="26"/>
                <w:szCs w:val="26"/>
                <w:lang w:eastAsia="ja-JP"/>
              </w:rPr>
              <w:t xml:space="preserve">                                                                  СПЕЦИФИКАЦИЯ</w:t>
            </w:r>
          </w:p>
        </w:tc>
      </w:tr>
      <w:tr w:rsidR="00EA51E1" w:rsidRPr="00EA51E1" w:rsidTr="000163B6">
        <w:trPr>
          <w:trHeight w:val="405"/>
        </w:trPr>
        <w:tc>
          <w:tcPr>
            <w:tcW w:w="553"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127"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701" w:type="dxa"/>
            <w:gridSpan w:val="2"/>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559"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6"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418"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5" w:type="dxa"/>
            <w:gridSpan w:val="3"/>
            <w:tcBorders>
              <w:top w:val="nil"/>
              <w:left w:val="nil"/>
              <w:bottom w:val="nil"/>
              <w:right w:val="nil"/>
            </w:tcBorders>
          </w:tcPr>
          <w:p w:rsidR="00EA51E1" w:rsidRPr="00EA51E1" w:rsidRDefault="00EA51E1" w:rsidP="00EA51E1">
            <w:pPr>
              <w:jc w:val="center"/>
              <w:rPr>
                <w:rFonts w:eastAsia="MS Mincho"/>
                <w:b/>
                <w:bCs/>
                <w:sz w:val="20"/>
                <w:szCs w:val="20"/>
              </w:rPr>
            </w:pPr>
          </w:p>
        </w:tc>
        <w:tc>
          <w:tcPr>
            <w:tcW w:w="1560" w:type="dxa"/>
            <w:gridSpan w:val="2"/>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559"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6"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701"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r>
      <w:tr w:rsidR="00EA51E1" w:rsidRPr="00EA51E1" w:rsidTr="000163B6">
        <w:trPr>
          <w:trHeight w:val="2994"/>
        </w:trPr>
        <w:tc>
          <w:tcPr>
            <w:tcW w:w="553" w:type="dxa"/>
            <w:tcBorders>
              <w:top w:val="single" w:sz="8" w:space="0" w:color="auto"/>
              <w:left w:val="single" w:sz="8" w:space="0" w:color="auto"/>
              <w:bottom w:val="nil"/>
              <w:right w:val="nil"/>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r w:rsidRPr="00EA51E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Стоимость Товара без учёта НДС  (указывается в рублях РФ)</w:t>
            </w:r>
          </w:p>
        </w:tc>
        <w:tc>
          <w:tcPr>
            <w:tcW w:w="127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Стоимость Товара, в том числе НДС(по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b/>
                <w:bCs/>
                <w:sz w:val="20"/>
                <w:szCs w:val="20"/>
              </w:rPr>
              <w:t xml:space="preserve"> (указывается в рублях РФ)</w:t>
            </w:r>
          </w:p>
        </w:tc>
        <w:tc>
          <w:tcPr>
            <w:tcW w:w="1701"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color w:val="000000"/>
                <w:sz w:val="20"/>
                <w:szCs w:val="20"/>
              </w:rPr>
            </w:pPr>
            <w:r w:rsidRPr="00EA51E1">
              <w:rPr>
                <w:rFonts w:eastAsia="MS Mincho"/>
                <w:b/>
                <w:bCs/>
                <w:color w:val="000000"/>
                <w:sz w:val="20"/>
                <w:szCs w:val="20"/>
              </w:rPr>
              <w:t>Место доставки</w:t>
            </w:r>
          </w:p>
        </w:tc>
      </w:tr>
      <w:tr w:rsidR="00EA51E1" w:rsidRPr="00EA51E1" w:rsidTr="000163B6">
        <w:trPr>
          <w:trHeight w:val="345"/>
        </w:trPr>
        <w:tc>
          <w:tcPr>
            <w:tcW w:w="15005" w:type="dxa"/>
            <w:gridSpan w:val="15"/>
            <w:tcBorders>
              <w:top w:val="single" w:sz="8" w:space="0" w:color="auto"/>
              <w:left w:val="single" w:sz="8" w:space="0" w:color="auto"/>
              <w:bottom w:val="nil"/>
              <w:right w:val="nil"/>
            </w:tcBorders>
          </w:tcPr>
          <w:p w:rsidR="00EA51E1" w:rsidRPr="00EA51E1" w:rsidRDefault="00EA51E1" w:rsidP="00EA51E1">
            <w:pPr>
              <w:jc w:val="center"/>
              <w:rPr>
                <w:rFonts w:eastAsia="MS Mincho"/>
                <w:i/>
                <w:iCs/>
                <w:sz w:val="20"/>
                <w:szCs w:val="20"/>
              </w:rPr>
            </w:pPr>
            <w:r w:rsidRPr="00EA51E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EA51E1" w:rsidRPr="00EA51E1" w:rsidTr="000163B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EA51E1" w:rsidRPr="00EA51E1" w:rsidRDefault="00EA51E1" w:rsidP="00EA51E1">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EA51E1" w:rsidRPr="00EA51E1" w:rsidRDefault="00EA51E1" w:rsidP="00EA51E1">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tcBorders>
              <w:top w:val="single" w:sz="8" w:space="0" w:color="auto"/>
              <w:left w:val="nil"/>
              <w:bottom w:val="single" w:sz="4" w:space="0" w:color="auto"/>
              <w:right w:val="single" w:sz="8"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г.Уфа, ул.Каспийская, 14</w:t>
            </w:r>
          </w:p>
        </w:tc>
      </w:tr>
      <w:tr w:rsidR="00EA51E1" w:rsidRPr="00EA51E1" w:rsidTr="000163B6">
        <w:trPr>
          <w:trHeight w:val="330"/>
        </w:trPr>
        <w:tc>
          <w:tcPr>
            <w:tcW w:w="553" w:type="dxa"/>
            <w:tcBorders>
              <w:top w:val="nil"/>
              <w:left w:val="single" w:sz="8" w:space="0" w:color="auto"/>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34" w:type="dxa"/>
            <w:gridSpan w:val="2"/>
            <w:tcBorders>
              <w:top w:val="nil"/>
              <w:left w:val="nil"/>
              <w:bottom w:val="single" w:sz="4" w:space="0" w:color="auto"/>
              <w:right w:val="single" w:sz="4" w:space="0" w:color="auto"/>
            </w:tcBorders>
          </w:tcPr>
          <w:p w:rsidR="00EA51E1" w:rsidRPr="00EA51E1" w:rsidRDefault="00EA51E1" w:rsidP="00EA51E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A51E1" w:rsidRPr="00EA51E1" w:rsidRDefault="00EA51E1" w:rsidP="00EA51E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p>
        </w:tc>
        <w:tc>
          <w:tcPr>
            <w:tcW w:w="1276"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tcBorders>
              <w:top w:val="nil"/>
              <w:left w:val="nil"/>
              <w:bottom w:val="single" w:sz="4" w:space="0" w:color="auto"/>
              <w:right w:val="single" w:sz="8"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г.Уфа, ул.Каспийская, 14</w:t>
            </w:r>
          </w:p>
        </w:tc>
      </w:tr>
      <w:tr w:rsidR="00EA51E1" w:rsidRPr="00EA51E1" w:rsidTr="000163B6">
        <w:trPr>
          <w:trHeight w:val="396"/>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418"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34" w:type="dxa"/>
            <w:gridSpan w:val="2"/>
            <w:tcBorders>
              <w:top w:val="nil"/>
              <w:left w:val="nil"/>
              <w:bottom w:val="nil"/>
              <w:right w:val="nil"/>
            </w:tcBorders>
          </w:tcPr>
          <w:p w:rsidR="00EA51E1" w:rsidRPr="00EA51E1" w:rsidRDefault="00EA51E1" w:rsidP="00EA51E1">
            <w:pPr>
              <w:rPr>
                <w:rFonts w:eastAsia="MS Mincho"/>
                <w:sz w:val="20"/>
                <w:szCs w:val="20"/>
              </w:rPr>
            </w:pPr>
          </w:p>
        </w:tc>
        <w:tc>
          <w:tcPr>
            <w:tcW w:w="425" w:type="dxa"/>
            <w:gridSpan w:val="2"/>
            <w:tcBorders>
              <w:top w:val="single" w:sz="4" w:space="0" w:color="auto"/>
              <w:left w:val="nil"/>
              <w:bottom w:val="nil"/>
              <w:right w:val="nil"/>
            </w:tcBorders>
            <w:vAlign w:val="bottom"/>
          </w:tcPr>
          <w:p w:rsidR="00EA51E1" w:rsidRPr="00EA51E1" w:rsidRDefault="00EA51E1" w:rsidP="00EA51E1">
            <w:pPr>
              <w:rPr>
                <w:rFonts w:eastAsia="MS Mincho"/>
                <w:sz w:val="20"/>
                <w:szCs w:val="20"/>
              </w:rPr>
            </w:pPr>
          </w:p>
        </w:tc>
        <w:tc>
          <w:tcPr>
            <w:tcW w:w="2835"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EA51E1" w:rsidRPr="00EA51E1" w:rsidRDefault="00EA51E1" w:rsidP="00EA51E1">
            <w:pPr>
              <w:jc w:val="center"/>
              <w:rPr>
                <w:rFonts w:eastAsia="MS Mincho"/>
                <w:b/>
                <w:bCs/>
                <w:sz w:val="20"/>
                <w:szCs w:val="20"/>
              </w:rPr>
            </w:pPr>
            <w:r w:rsidRPr="00EA51E1">
              <w:rPr>
                <w:rFonts w:eastAsia="MS Mincho"/>
                <w:b/>
                <w:bCs/>
                <w:sz w:val="20"/>
                <w:szCs w:val="20"/>
              </w:rPr>
              <w:t> </w:t>
            </w:r>
          </w:p>
          <w:p w:rsidR="00EA51E1" w:rsidRPr="00EA51E1" w:rsidRDefault="00EA51E1" w:rsidP="00EA51E1">
            <w:pPr>
              <w:jc w:val="center"/>
              <w:rPr>
                <w:rFonts w:eastAsia="MS Mincho"/>
                <w:b/>
                <w:bCs/>
                <w:sz w:val="20"/>
                <w:szCs w:val="20"/>
              </w:rPr>
            </w:pPr>
            <w:r w:rsidRPr="00EA51E1">
              <w:rPr>
                <w:rFonts w:eastAsia="MS Mincho"/>
                <w:b/>
                <w:bCs/>
                <w:sz w:val="20"/>
                <w:szCs w:val="20"/>
              </w:rPr>
              <w:t> </w:t>
            </w:r>
          </w:p>
        </w:tc>
      </w:tr>
      <w:tr w:rsidR="00EA51E1" w:rsidRPr="00EA51E1" w:rsidTr="000163B6">
        <w:trPr>
          <w:trHeight w:val="599"/>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2032"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p>
        </w:tc>
        <w:tc>
          <w:tcPr>
            <w:tcW w:w="3780" w:type="dxa"/>
            <w:gridSpan w:val="5"/>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 xml:space="preserve">НДС </w:t>
            </w:r>
            <w:r w:rsidRPr="00EA51E1">
              <w:rPr>
                <w:rFonts w:eastAsia="MS Mincho"/>
                <w:b/>
                <w:bCs/>
                <w:sz w:val="20"/>
                <w:szCs w:val="20"/>
              </w:rPr>
              <w:t>(по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EA51E1" w:rsidRPr="00EA51E1" w:rsidRDefault="00EA51E1" w:rsidP="00EA51E1">
            <w:pPr>
              <w:jc w:val="center"/>
              <w:rPr>
                <w:rFonts w:eastAsia="MS Mincho"/>
                <w:b/>
                <w:bCs/>
                <w:sz w:val="20"/>
                <w:szCs w:val="20"/>
              </w:rPr>
            </w:pPr>
            <w:r w:rsidRPr="00EA51E1">
              <w:rPr>
                <w:rFonts w:eastAsia="MS Mincho"/>
                <w:b/>
                <w:bCs/>
                <w:sz w:val="20"/>
                <w:szCs w:val="20"/>
              </w:rPr>
              <w:t> </w:t>
            </w:r>
          </w:p>
          <w:p w:rsidR="00EA51E1" w:rsidRPr="00EA51E1" w:rsidRDefault="00EA51E1" w:rsidP="00EA51E1">
            <w:pPr>
              <w:jc w:val="center"/>
              <w:rPr>
                <w:rFonts w:eastAsia="MS Mincho"/>
                <w:b/>
                <w:bCs/>
                <w:sz w:val="20"/>
                <w:szCs w:val="20"/>
              </w:rPr>
            </w:pPr>
            <w:r w:rsidRPr="00EA51E1">
              <w:rPr>
                <w:rFonts w:eastAsia="MS Mincho"/>
                <w:b/>
                <w:bCs/>
                <w:sz w:val="20"/>
                <w:szCs w:val="20"/>
              </w:rPr>
              <w:t> </w:t>
            </w:r>
          </w:p>
        </w:tc>
      </w:tr>
      <w:tr w:rsidR="00EA51E1" w:rsidRPr="00EA51E1" w:rsidTr="000163B6">
        <w:trPr>
          <w:trHeight w:val="80"/>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2032"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p>
        </w:tc>
        <w:tc>
          <w:tcPr>
            <w:tcW w:w="3780" w:type="dxa"/>
            <w:gridSpan w:val="5"/>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EA51E1" w:rsidRPr="00EA51E1" w:rsidRDefault="00EA51E1" w:rsidP="00EA51E1">
            <w:pPr>
              <w:jc w:val="center"/>
              <w:rPr>
                <w:rFonts w:eastAsia="MS Mincho"/>
                <w:b/>
                <w:bCs/>
                <w:sz w:val="20"/>
                <w:szCs w:val="20"/>
              </w:rPr>
            </w:pPr>
          </w:p>
        </w:tc>
      </w:tr>
    </w:tbl>
    <w:p w:rsidR="00EA51E1" w:rsidRPr="00EA51E1" w:rsidRDefault="00EA51E1" w:rsidP="00EA51E1">
      <w:pPr>
        <w:rPr>
          <w:rFonts w:eastAsia="MS Mincho"/>
          <w:sz w:val="26"/>
          <w:szCs w:val="26"/>
          <w:lang w:eastAsia="ja-JP"/>
        </w:rPr>
        <w:sectPr w:rsidR="00EA51E1" w:rsidRPr="00EA51E1" w:rsidSect="000163B6">
          <w:pgSz w:w="16838" w:h="11906" w:orient="landscape"/>
          <w:pgMar w:top="1701" w:right="1134" w:bottom="850" w:left="1134" w:header="708" w:footer="708" w:gutter="0"/>
          <w:cols w:space="708"/>
          <w:titlePg/>
          <w:docGrid w:linePitch="360"/>
        </w:sect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ДОСТАВКА И ОПЛАТА ТОВАРА</w:t>
      </w:r>
    </w:p>
    <w:p w:rsidR="00EA51E1" w:rsidRPr="00EA51E1" w:rsidRDefault="00EA51E1" w:rsidP="00EA51E1">
      <w:pPr>
        <w:jc w:val="center"/>
        <w:rPr>
          <w:rFonts w:eastAsia="MS Mincho"/>
          <w:sz w:val="26"/>
          <w:szCs w:val="26"/>
          <w:lang w:eastAsia="ja-JP"/>
        </w:rPr>
      </w:pPr>
    </w:p>
    <w:p w:rsidR="00EA51E1" w:rsidRPr="00EA51E1" w:rsidRDefault="00EA51E1" w:rsidP="00EA51E1">
      <w:pPr>
        <w:jc w:val="both"/>
        <w:rPr>
          <w:rFonts w:eastAsia="MS Mincho"/>
          <w:i/>
          <w:color w:val="FF0000"/>
          <w:sz w:val="26"/>
          <w:szCs w:val="26"/>
          <w:lang w:eastAsia="ja-JP"/>
        </w:rPr>
      </w:pPr>
      <w:r w:rsidRPr="00EA51E1">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EA51E1" w:rsidRPr="00EA51E1" w:rsidRDefault="00EA51E1" w:rsidP="00EA51E1">
      <w:pPr>
        <w:jc w:val="both"/>
        <w:rPr>
          <w:sz w:val="26"/>
          <w:szCs w:val="26"/>
        </w:rPr>
      </w:pPr>
      <w:r w:rsidRPr="00EA51E1">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EA51E1" w:rsidRPr="00EA51E1" w:rsidRDefault="00EA51E1" w:rsidP="00EA51E1">
      <w:pPr>
        <w:jc w:val="both"/>
        <w:rPr>
          <w:sz w:val="26"/>
          <w:szCs w:val="26"/>
        </w:rPr>
      </w:pPr>
      <w:r w:rsidRPr="00EA51E1">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EA51E1" w:rsidRPr="00EA51E1" w:rsidRDefault="00EA51E1" w:rsidP="00EA51E1">
      <w:pPr>
        <w:jc w:val="both"/>
        <w:rPr>
          <w:sz w:val="26"/>
          <w:szCs w:val="26"/>
        </w:rPr>
      </w:pPr>
      <w:r w:rsidRPr="00EA51E1">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ГРАФИК ПОСТАВКИ ТОВАРА</w:t>
      </w:r>
    </w:p>
    <w:p w:rsidR="00EA51E1" w:rsidRPr="00EA51E1" w:rsidRDefault="00EA51E1" w:rsidP="00EA51E1">
      <w:pPr>
        <w:jc w:val="center"/>
        <w:rPr>
          <w:rFonts w:eastAsia="MS Mincho"/>
          <w:sz w:val="26"/>
          <w:szCs w:val="26"/>
          <w:lang w:eastAsia="ja-JP"/>
        </w:rPr>
      </w:pPr>
    </w:p>
    <w:p w:rsidR="00EA51E1" w:rsidRPr="00EA51E1" w:rsidRDefault="00EA51E1" w:rsidP="00EA51E1">
      <w:pPr>
        <w:rPr>
          <w:rFonts w:eastAsia="MS Mincho"/>
          <w:sz w:val="26"/>
          <w:szCs w:val="26"/>
          <w:lang w:eastAsia="ja-JP"/>
        </w:rPr>
      </w:pPr>
      <w:r w:rsidRPr="00EA51E1">
        <w:rPr>
          <w:rFonts w:eastAsia="MS Mincho"/>
          <w:sz w:val="26"/>
          <w:szCs w:val="26"/>
          <w:lang w:eastAsia="ja-JP"/>
        </w:rPr>
        <w:t xml:space="preserve">       Доставка товара должна быть осуществлена в срок, указанный в Заказе, но не более 30 календарных дней после подписания сторонами Заказа.</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Поставщик</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________________ / ________________</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 xml:space="preserve">______________ /М.Г Долгоаршинных </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r>
    </w:tbl>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Окончание Формы</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Форма согласована</w:t>
      </w:r>
    </w:p>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Поставщик</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________________ / ________________</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w:t>
            </w:r>
            <w:r w:rsidRPr="00EA51E1">
              <w:t xml:space="preserve"> </w:t>
            </w:r>
            <w:r w:rsidRPr="00EA51E1">
              <w:rPr>
                <w:rFonts w:eastAsia="MS Mincho"/>
                <w:sz w:val="26"/>
                <w:szCs w:val="26"/>
                <w:lang w:eastAsia="ja-JP"/>
              </w:rPr>
              <w:t xml:space="preserve">М.Г Долгоаршинных </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permEnd w:id="821298814"/>
    </w:tbl>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Приложение № 3</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right"/>
        <w:rPr>
          <w:rFonts w:eastAsia="MS Mincho"/>
          <w:sz w:val="26"/>
          <w:szCs w:val="26"/>
          <w:lang w:eastAsia="ja-JP"/>
        </w:rPr>
      </w:pPr>
    </w:p>
    <w:p w:rsidR="00EA51E1" w:rsidRPr="00EA51E1" w:rsidRDefault="00EA51E1" w:rsidP="00EA51E1">
      <w:pPr>
        <w:spacing w:after="120"/>
        <w:jc w:val="both"/>
        <w:rPr>
          <w:sz w:val="28"/>
          <w:szCs w:val="28"/>
          <w:lang w:eastAsia="en-US"/>
        </w:rPr>
      </w:pPr>
    </w:p>
    <w:p w:rsidR="00EA51E1" w:rsidRPr="00EA51E1" w:rsidRDefault="00EA51E1" w:rsidP="00EA51E1">
      <w:pPr>
        <w:jc w:val="center"/>
        <w:rPr>
          <w:b/>
          <w:bCs/>
          <w:sz w:val="26"/>
          <w:szCs w:val="26"/>
        </w:rPr>
      </w:pPr>
      <w:r w:rsidRPr="00EA51E1">
        <w:rPr>
          <w:b/>
          <w:sz w:val="26"/>
          <w:szCs w:val="26"/>
        </w:rPr>
        <w:t>АНТИКОРРУПЦИОННАЯ ОГОВОРКА</w:t>
      </w:r>
    </w:p>
    <w:p w:rsidR="00EA51E1" w:rsidRPr="00EA51E1" w:rsidRDefault="00EA51E1" w:rsidP="00EA51E1">
      <w:pPr>
        <w:spacing w:after="120"/>
        <w:jc w:val="both"/>
        <w:rPr>
          <w:sz w:val="26"/>
          <w:szCs w:val="26"/>
          <w:lang w:eastAsia="en-US"/>
        </w:rPr>
      </w:pPr>
    </w:p>
    <w:p w:rsidR="00EA51E1" w:rsidRPr="00EA51E1" w:rsidRDefault="00EA51E1" w:rsidP="00EA51E1">
      <w:pPr>
        <w:snapToGrid w:val="0"/>
        <w:ind w:firstLine="709"/>
        <w:jc w:val="both"/>
        <w:rPr>
          <w:sz w:val="26"/>
          <w:szCs w:val="26"/>
        </w:rPr>
      </w:pPr>
      <w:r w:rsidRPr="00EA51E1">
        <w:rPr>
          <w:sz w:val="26"/>
          <w:szCs w:val="26"/>
        </w:rPr>
        <w:t>Поставщику</w:t>
      </w:r>
      <w:r w:rsidRPr="00EA51E1">
        <w:rPr>
          <w:i/>
          <w:sz w:val="26"/>
          <w:szCs w:val="26"/>
        </w:rPr>
        <w:t xml:space="preserve"> (</w:t>
      </w:r>
      <w:r w:rsidRPr="00EA51E1">
        <w:rPr>
          <w:i/>
          <w:color w:val="FF0000"/>
          <w:sz w:val="26"/>
          <w:szCs w:val="26"/>
        </w:rPr>
        <w:t>далее - Контрагент</w:t>
      </w:r>
      <w:r w:rsidRPr="00EA51E1">
        <w:rPr>
          <w:i/>
          <w:sz w:val="26"/>
          <w:szCs w:val="26"/>
        </w:rPr>
        <w:t xml:space="preserve">) </w:t>
      </w:r>
      <w:r w:rsidRPr="00EA51E1">
        <w:rPr>
          <w:sz w:val="26"/>
          <w:szCs w:val="26"/>
        </w:rPr>
        <w:t xml:space="preserve">известно о том, что </w:t>
      </w:r>
      <w:r w:rsidRPr="00EA51E1">
        <w:rPr>
          <w:iCs/>
          <w:sz w:val="26"/>
          <w:szCs w:val="26"/>
        </w:rPr>
        <w:t xml:space="preserve">ПАО «Башинформсвязь» </w:t>
      </w:r>
      <w:r w:rsidRPr="00EA51E1">
        <w:rPr>
          <w:sz w:val="26"/>
          <w:szCs w:val="26"/>
        </w:rPr>
        <w:t xml:space="preserve">ведет антикоррупционную политику и развивает не допускающую коррупционных проявлений культуру. </w:t>
      </w:r>
    </w:p>
    <w:p w:rsidR="00EA51E1" w:rsidRPr="00EA51E1" w:rsidRDefault="00EA51E1" w:rsidP="00EA51E1">
      <w:pPr>
        <w:snapToGrid w:val="0"/>
        <w:ind w:firstLine="709"/>
        <w:jc w:val="both"/>
        <w:rPr>
          <w:color w:val="000000"/>
          <w:sz w:val="26"/>
          <w:szCs w:val="26"/>
        </w:rPr>
      </w:pPr>
      <w:r w:rsidRPr="00EA51E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EA51E1" w:rsidRPr="00EA51E1" w:rsidRDefault="00EA51E1" w:rsidP="00EA51E1">
      <w:pPr>
        <w:snapToGrid w:val="0"/>
        <w:ind w:firstLine="709"/>
        <w:jc w:val="both"/>
        <w:rPr>
          <w:sz w:val="26"/>
          <w:szCs w:val="26"/>
        </w:rPr>
      </w:pPr>
    </w:p>
    <w:p w:rsidR="00EA51E1" w:rsidRPr="00EA51E1" w:rsidRDefault="00EA51E1" w:rsidP="00EA51E1">
      <w:pPr>
        <w:spacing w:after="120"/>
        <w:ind w:firstLine="709"/>
        <w:jc w:val="both"/>
        <w:rPr>
          <w:sz w:val="26"/>
          <w:szCs w:val="26"/>
          <w:lang w:eastAsia="en-US"/>
        </w:rPr>
      </w:pPr>
      <w:r w:rsidRPr="00EA51E1">
        <w:rPr>
          <w:sz w:val="26"/>
          <w:szCs w:val="26"/>
          <w:lang w:eastAsia="en-US"/>
        </w:rPr>
        <w:t>Статья 1.</w:t>
      </w:r>
    </w:p>
    <w:p w:rsidR="00EA51E1" w:rsidRPr="00EA51E1" w:rsidRDefault="00EA51E1" w:rsidP="00EA51E1">
      <w:pPr>
        <w:ind w:firstLine="709"/>
        <w:jc w:val="both"/>
        <w:rPr>
          <w:b/>
          <w:bCs/>
          <w:sz w:val="26"/>
          <w:szCs w:val="26"/>
          <w:lang w:eastAsia="en-US"/>
        </w:rPr>
      </w:pPr>
      <w:r w:rsidRPr="00EA51E1">
        <w:rPr>
          <w:sz w:val="26"/>
          <w:szCs w:val="26"/>
          <w:lang w:eastAsia="en-US"/>
        </w:rPr>
        <w:t xml:space="preserve">В случае возникновения у </w:t>
      </w:r>
      <w:r w:rsidRPr="00EA51E1">
        <w:rPr>
          <w:iCs/>
          <w:sz w:val="26"/>
          <w:szCs w:val="26"/>
          <w:lang w:eastAsia="en-US"/>
        </w:rPr>
        <w:t>ПАО «Башинформсвязь»</w:t>
      </w:r>
      <w:r w:rsidRPr="00EA51E1">
        <w:rPr>
          <w:sz w:val="26"/>
          <w:szCs w:val="26"/>
          <w:lang w:eastAsia="en-US"/>
        </w:rPr>
        <w:t xml:space="preserve"> подозрений, что произошло или может произойти нарушение Контрагентом каких-либо положений Кодекса, </w:t>
      </w:r>
      <w:r w:rsidRPr="00EA51E1">
        <w:rPr>
          <w:iCs/>
          <w:sz w:val="26"/>
          <w:szCs w:val="26"/>
          <w:lang w:eastAsia="en-US"/>
        </w:rPr>
        <w:t>ПАО «Башинформсвязь»</w:t>
      </w:r>
      <w:r w:rsidRPr="00EA51E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A51E1" w:rsidRPr="00EA51E1" w:rsidRDefault="00EA51E1" w:rsidP="00EA51E1">
      <w:pPr>
        <w:ind w:firstLine="709"/>
        <w:jc w:val="both"/>
        <w:rPr>
          <w:sz w:val="26"/>
          <w:szCs w:val="26"/>
          <w:lang w:eastAsia="en-US"/>
        </w:rPr>
      </w:pPr>
      <w:r w:rsidRPr="00EA51E1">
        <w:rPr>
          <w:sz w:val="26"/>
          <w:szCs w:val="26"/>
          <w:lang w:eastAsia="en-US"/>
        </w:rPr>
        <w:t xml:space="preserve">После письменного уведомления </w:t>
      </w:r>
      <w:r w:rsidRPr="00EA51E1">
        <w:rPr>
          <w:iCs/>
          <w:sz w:val="26"/>
          <w:szCs w:val="26"/>
          <w:lang w:eastAsia="en-US"/>
        </w:rPr>
        <w:t xml:space="preserve">ПАО «Башинформсвязь» </w:t>
      </w:r>
      <w:r w:rsidRPr="00EA51E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A51E1">
        <w:rPr>
          <w:b/>
          <w:bCs/>
          <w:sz w:val="26"/>
          <w:szCs w:val="26"/>
          <w:lang w:eastAsia="en-US"/>
        </w:rPr>
        <w:t xml:space="preserve"> </w:t>
      </w:r>
      <w:r w:rsidRPr="00EA51E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EA51E1" w:rsidRPr="00EA51E1" w:rsidRDefault="00EA51E1" w:rsidP="00EA51E1">
      <w:pPr>
        <w:spacing w:after="120"/>
        <w:ind w:firstLine="709"/>
        <w:jc w:val="both"/>
        <w:rPr>
          <w:sz w:val="26"/>
          <w:szCs w:val="26"/>
          <w:lang w:eastAsia="en-US"/>
        </w:rPr>
      </w:pPr>
    </w:p>
    <w:p w:rsidR="00EA51E1" w:rsidRPr="00EA51E1" w:rsidRDefault="00EA51E1" w:rsidP="00EA51E1">
      <w:pPr>
        <w:spacing w:after="120"/>
        <w:ind w:firstLine="709"/>
        <w:jc w:val="both"/>
        <w:rPr>
          <w:sz w:val="26"/>
          <w:szCs w:val="26"/>
          <w:lang w:eastAsia="en-US"/>
        </w:rPr>
      </w:pPr>
      <w:r w:rsidRPr="00EA51E1">
        <w:rPr>
          <w:sz w:val="26"/>
          <w:szCs w:val="26"/>
          <w:lang w:eastAsia="en-US"/>
        </w:rPr>
        <w:t>Статья 2.</w:t>
      </w:r>
    </w:p>
    <w:p w:rsidR="00EA51E1" w:rsidRPr="00EA51E1" w:rsidRDefault="00EA51E1" w:rsidP="00EA51E1">
      <w:pPr>
        <w:ind w:firstLine="709"/>
        <w:jc w:val="both"/>
        <w:rPr>
          <w:sz w:val="26"/>
          <w:szCs w:val="26"/>
        </w:rPr>
      </w:pPr>
      <w:r w:rsidRPr="00EA51E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A51E1">
        <w:rPr>
          <w:iCs/>
          <w:sz w:val="26"/>
          <w:szCs w:val="26"/>
        </w:rPr>
        <w:t>ПАО «Башинформсвязь»</w:t>
      </w:r>
      <w:r w:rsidRPr="00EA51E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EA51E1" w:rsidRPr="00EA51E1" w:rsidRDefault="00EA51E1" w:rsidP="00EA51E1">
      <w:pPr>
        <w:ind w:firstLine="709"/>
        <w:jc w:val="both"/>
        <w:rPr>
          <w:sz w:val="26"/>
          <w:szCs w:val="26"/>
        </w:rPr>
      </w:pPr>
      <w:r w:rsidRPr="00EA51E1">
        <w:rPr>
          <w:sz w:val="26"/>
          <w:szCs w:val="26"/>
        </w:rPr>
        <w:t xml:space="preserve">В случае расторжения Договора в соответствии с положениями настоящей статьи, </w:t>
      </w:r>
      <w:r w:rsidRPr="00EA51E1">
        <w:rPr>
          <w:iCs/>
          <w:sz w:val="26"/>
          <w:szCs w:val="26"/>
        </w:rPr>
        <w:t>ПАО «Башинформсвязь»</w:t>
      </w:r>
      <w:r w:rsidRPr="00EA51E1">
        <w:rPr>
          <w:sz w:val="26"/>
          <w:szCs w:val="26"/>
        </w:rPr>
        <w:t xml:space="preserve"> вправе требовать возмещения реального ущерба, возникшего в результате такого расторжения.</w:t>
      </w:r>
    </w:p>
    <w:p w:rsidR="00EA51E1" w:rsidRPr="00EA51E1" w:rsidRDefault="00EA51E1" w:rsidP="00EA51E1">
      <w:pPr>
        <w:ind w:firstLine="709"/>
        <w:jc w:val="both"/>
        <w:rPr>
          <w:sz w:val="26"/>
          <w:szCs w:val="26"/>
        </w:rPr>
      </w:pPr>
    </w:p>
    <w:p w:rsidR="00EA51E1" w:rsidRPr="00EA51E1" w:rsidRDefault="00EA51E1" w:rsidP="00EA51E1">
      <w:pPr>
        <w:ind w:firstLine="709"/>
        <w:jc w:val="both"/>
        <w:rPr>
          <w:sz w:val="26"/>
          <w:szCs w:val="26"/>
        </w:rPr>
      </w:pPr>
      <w:r w:rsidRPr="00EA51E1">
        <w:rPr>
          <w:sz w:val="26"/>
          <w:szCs w:val="26"/>
        </w:rPr>
        <w:t>Статья 3.</w:t>
      </w:r>
    </w:p>
    <w:p w:rsidR="00EA51E1" w:rsidRPr="00EA51E1" w:rsidRDefault="00EA51E1" w:rsidP="00EA51E1">
      <w:pPr>
        <w:ind w:firstLine="709"/>
        <w:jc w:val="both"/>
        <w:rPr>
          <w:color w:val="000000"/>
          <w:sz w:val="26"/>
          <w:szCs w:val="26"/>
        </w:rPr>
      </w:pPr>
    </w:p>
    <w:p w:rsidR="00EA51E1" w:rsidRPr="00EA51E1" w:rsidRDefault="00EA51E1" w:rsidP="00EA51E1">
      <w:pPr>
        <w:ind w:firstLine="709"/>
        <w:jc w:val="both"/>
        <w:rPr>
          <w:color w:val="000000"/>
          <w:sz w:val="26"/>
          <w:szCs w:val="26"/>
        </w:rPr>
      </w:pPr>
      <w:r w:rsidRPr="00EA51E1">
        <w:rPr>
          <w:color w:val="000000"/>
          <w:sz w:val="26"/>
          <w:szCs w:val="26"/>
        </w:rPr>
        <w:t xml:space="preserve">В течение срока действия Договора </w:t>
      </w:r>
      <w:r w:rsidRPr="00EA51E1">
        <w:rPr>
          <w:iCs/>
          <w:sz w:val="26"/>
          <w:szCs w:val="26"/>
        </w:rPr>
        <w:t>ПАО «Башинформсвязь»</w:t>
      </w:r>
      <w:r w:rsidRPr="00EA51E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A51E1" w:rsidRPr="00EA51E1" w:rsidRDefault="00EA51E1" w:rsidP="00EA51E1">
      <w:pPr>
        <w:ind w:firstLine="709"/>
        <w:jc w:val="both"/>
        <w:rPr>
          <w:color w:val="000000"/>
          <w:sz w:val="26"/>
          <w:szCs w:val="26"/>
        </w:rPr>
      </w:pPr>
      <w:r w:rsidRPr="00EA51E1">
        <w:rPr>
          <w:iCs/>
          <w:sz w:val="26"/>
          <w:szCs w:val="26"/>
        </w:rPr>
        <w:t>ПАО «Башинформсвязь»</w:t>
      </w:r>
      <w:r w:rsidRPr="00EA51E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r w:rsidRPr="00EA51E1">
        <w:rPr>
          <w:b/>
          <w:bCs/>
          <w:color w:val="000000"/>
        </w:rPr>
        <w:t>Покупатель</w:t>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t>Поставщик</w:t>
      </w:r>
    </w:p>
    <w:p w:rsidR="00EA51E1" w:rsidRPr="00EA51E1" w:rsidRDefault="00EA51E1" w:rsidP="00EA51E1">
      <w:pPr>
        <w:suppressAutoHyphens/>
        <w:jc w:val="both"/>
        <w:rPr>
          <w:b/>
          <w:bCs/>
          <w:color w:val="000000"/>
        </w:rPr>
      </w:pPr>
    </w:p>
    <w:p w:rsidR="00EA51E1" w:rsidRDefault="00EA51E1" w:rsidP="00EA51E1">
      <w:pPr>
        <w:suppressAutoHyphens/>
        <w:jc w:val="both"/>
        <w:rPr>
          <w:b/>
          <w:bCs/>
          <w:color w:val="000000"/>
        </w:rPr>
      </w:pPr>
      <w:r w:rsidRPr="00EA51E1">
        <w:rPr>
          <w:b/>
          <w:bCs/>
          <w:color w:val="000000"/>
        </w:rPr>
        <w:t>__________/М.Г.Долгоаршинных</w:t>
      </w:r>
      <w:r w:rsidRPr="00EA51E1">
        <w:rPr>
          <w:b/>
          <w:bCs/>
          <w:color w:val="000000"/>
        </w:rPr>
        <w:tab/>
      </w:r>
      <w:r w:rsidRPr="00EA51E1">
        <w:rPr>
          <w:b/>
          <w:bCs/>
          <w:color w:val="000000"/>
        </w:rPr>
        <w:tab/>
      </w:r>
      <w:r w:rsidRPr="00EA51E1">
        <w:rPr>
          <w:b/>
          <w:bCs/>
          <w:color w:val="000000"/>
        </w:rPr>
        <w:tab/>
      </w:r>
      <w:r w:rsidRPr="00EA51E1">
        <w:rPr>
          <w:b/>
          <w:bCs/>
          <w:color w:val="000000"/>
        </w:rPr>
        <w:tab/>
        <w:t>____________/</w:t>
      </w:r>
      <w:r w:rsidR="001700AF">
        <w:rPr>
          <w:b/>
          <w:bCs/>
          <w:color w:val="000000"/>
        </w:rPr>
        <w:t>______________/</w:t>
      </w:r>
    </w:p>
    <w:sectPr w:rsidR="00EA51E1"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3B6" w:rsidRDefault="000163B6" w:rsidP="00341A9D">
      <w:r>
        <w:separator/>
      </w:r>
    </w:p>
  </w:endnote>
  <w:endnote w:type="continuationSeparator" w:id="0">
    <w:p w:rsidR="000163B6" w:rsidRDefault="000163B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Default="000163B6"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163B6" w:rsidRDefault="000163B6"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8A1893" w:rsidRDefault="000163B6"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11B43">
      <w:rPr>
        <w:rStyle w:val="afd"/>
        <w:noProof/>
      </w:rPr>
      <w:t>17</w:t>
    </w:r>
    <w:r w:rsidRPr="008A1893">
      <w:rPr>
        <w:rStyle w:val="afd"/>
      </w:rPr>
      <w:fldChar w:fldCharType="end"/>
    </w:r>
  </w:p>
  <w:p w:rsidR="000163B6" w:rsidRDefault="000163B6"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3F6B57" w:rsidRDefault="000163B6" w:rsidP="00AA1CAF">
    <w:pPr>
      <w:pStyle w:val="ab"/>
      <w:jc w:val="right"/>
    </w:pPr>
    <w:r w:rsidRPr="00BD3C17">
      <w:fldChar w:fldCharType="begin"/>
    </w:r>
    <w:r w:rsidRPr="00BD3C17">
      <w:instrText>PAGE   \* MERGEFORMAT</w:instrText>
    </w:r>
    <w:r w:rsidRPr="00BD3C17">
      <w:fldChar w:fldCharType="separate"/>
    </w:r>
    <w:r w:rsidR="00811B43">
      <w:rPr>
        <w:noProof/>
      </w:rPr>
      <w:t>14</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Default="000163B6" w:rsidP="000163B6">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163B6" w:rsidRDefault="000163B6" w:rsidP="000163B6">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8A1893" w:rsidRDefault="000163B6" w:rsidP="000163B6">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11B43">
      <w:rPr>
        <w:rStyle w:val="afd"/>
        <w:noProof/>
      </w:rPr>
      <w:t>3</w:t>
    </w:r>
    <w:r w:rsidRPr="008A1893">
      <w:rPr>
        <w:rStyle w:val="afd"/>
      </w:rPr>
      <w:fldChar w:fldCharType="end"/>
    </w:r>
  </w:p>
  <w:p w:rsidR="000163B6" w:rsidRDefault="000163B6" w:rsidP="000163B6">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3F6B57" w:rsidRDefault="000163B6" w:rsidP="000163B6">
    <w:pPr>
      <w:pStyle w:val="ab"/>
      <w:jc w:val="right"/>
    </w:pPr>
    <w:r w:rsidRPr="00BD3C17">
      <w:fldChar w:fldCharType="begin"/>
    </w:r>
    <w:r w:rsidRPr="00BD3C17">
      <w:instrText>PAGE   \* MERGEFORMAT</w:instrText>
    </w:r>
    <w:r w:rsidRPr="00BD3C17">
      <w:fldChar w:fldCharType="separate"/>
    </w:r>
    <w:r w:rsidR="00811B43">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3B6" w:rsidRDefault="000163B6" w:rsidP="00341A9D">
      <w:r>
        <w:separator/>
      </w:r>
    </w:p>
  </w:footnote>
  <w:footnote w:type="continuationSeparator" w:id="0">
    <w:p w:rsidR="000163B6" w:rsidRDefault="000163B6" w:rsidP="00341A9D">
      <w:r>
        <w:continuationSeparator/>
      </w:r>
    </w:p>
  </w:footnote>
  <w:footnote w:id="1">
    <w:p w:rsidR="000163B6" w:rsidRDefault="000163B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163B6" w:rsidRPr="009831A8" w:rsidRDefault="000163B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163B6" w:rsidRPr="00DD3C81" w:rsidRDefault="000163B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Default="000163B6">
    <w:pPr>
      <w:pStyle w:val="a9"/>
      <w:jc w:val="center"/>
    </w:pPr>
  </w:p>
  <w:p w:rsidR="000163B6" w:rsidRDefault="000163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BD3C17" w:rsidRDefault="000163B6" w:rsidP="00AA1CA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BD3C17" w:rsidRDefault="000163B6" w:rsidP="000163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styleLink w:val="111111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2"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1"/>
  </w:num>
  <w:num w:numId="2">
    <w:abstractNumId w:val="25"/>
  </w:num>
  <w:num w:numId="3">
    <w:abstractNumId w:val="22"/>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6"/>
  </w:num>
  <w:num w:numId="23">
    <w:abstractNumId w:val="27"/>
  </w:num>
  <w:num w:numId="24">
    <w:abstractNumId w:val="18"/>
  </w:num>
  <w:num w:numId="25">
    <w:abstractNumId w:val="23"/>
  </w:num>
  <w:num w:numId="26">
    <w:abstractNumId w:val="15"/>
  </w:num>
  <w:num w:numId="27">
    <w:abstractNumId w:val="28"/>
  </w:num>
  <w:num w:numId="28">
    <w:abstractNumId w:val="10"/>
  </w:num>
  <w:num w:numId="29">
    <w:abstractNumId w:val="5"/>
  </w:num>
  <w:num w:numId="30">
    <w:abstractNumId w:val="24"/>
  </w:num>
  <w:num w:numId="31">
    <w:abstractNumId w:val="29"/>
  </w:num>
  <w:num w:numId="32">
    <w:abstractNumId w:val="11"/>
  </w:num>
  <w:num w:numId="33">
    <w:abstractNumId w:val="8"/>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163B6"/>
    <w:rsid w:val="000211C4"/>
    <w:rsid w:val="00027204"/>
    <w:rsid w:val="00034083"/>
    <w:rsid w:val="00034DEF"/>
    <w:rsid w:val="0004015C"/>
    <w:rsid w:val="000401F6"/>
    <w:rsid w:val="00042E6A"/>
    <w:rsid w:val="00047A20"/>
    <w:rsid w:val="00053745"/>
    <w:rsid w:val="00054CFA"/>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31B7D"/>
    <w:rsid w:val="0014240E"/>
    <w:rsid w:val="001442CB"/>
    <w:rsid w:val="00145C1C"/>
    <w:rsid w:val="00150D16"/>
    <w:rsid w:val="001607AC"/>
    <w:rsid w:val="001700AF"/>
    <w:rsid w:val="001754A0"/>
    <w:rsid w:val="00176AA3"/>
    <w:rsid w:val="00183BA2"/>
    <w:rsid w:val="00184D57"/>
    <w:rsid w:val="00190669"/>
    <w:rsid w:val="00197115"/>
    <w:rsid w:val="001A3FBE"/>
    <w:rsid w:val="001A4AA9"/>
    <w:rsid w:val="001A5F23"/>
    <w:rsid w:val="001A60C1"/>
    <w:rsid w:val="001B43B5"/>
    <w:rsid w:val="001C1011"/>
    <w:rsid w:val="001C169B"/>
    <w:rsid w:val="001C603A"/>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1DDF"/>
    <w:rsid w:val="002451D5"/>
    <w:rsid w:val="002452AB"/>
    <w:rsid w:val="00255ACF"/>
    <w:rsid w:val="0026494D"/>
    <w:rsid w:val="00266CE6"/>
    <w:rsid w:val="002707E0"/>
    <w:rsid w:val="002715E1"/>
    <w:rsid w:val="00275863"/>
    <w:rsid w:val="00280441"/>
    <w:rsid w:val="002843B7"/>
    <w:rsid w:val="00292082"/>
    <w:rsid w:val="002941C0"/>
    <w:rsid w:val="00296FC9"/>
    <w:rsid w:val="00297AE9"/>
    <w:rsid w:val="002A320C"/>
    <w:rsid w:val="002A6025"/>
    <w:rsid w:val="002A6D1F"/>
    <w:rsid w:val="002B5DA9"/>
    <w:rsid w:val="002B78D3"/>
    <w:rsid w:val="002C4F34"/>
    <w:rsid w:val="002D20EC"/>
    <w:rsid w:val="002D26EB"/>
    <w:rsid w:val="002D2A2F"/>
    <w:rsid w:val="002D5EAF"/>
    <w:rsid w:val="002D76B8"/>
    <w:rsid w:val="002E1E95"/>
    <w:rsid w:val="00303717"/>
    <w:rsid w:val="0030385A"/>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974EB"/>
    <w:rsid w:val="004A3A0F"/>
    <w:rsid w:val="004A78BE"/>
    <w:rsid w:val="004B0E5D"/>
    <w:rsid w:val="004B2EDA"/>
    <w:rsid w:val="004B79AB"/>
    <w:rsid w:val="004C0BFD"/>
    <w:rsid w:val="004C1A6C"/>
    <w:rsid w:val="004C4F8F"/>
    <w:rsid w:val="004C6768"/>
    <w:rsid w:val="004D6086"/>
    <w:rsid w:val="004E1D3A"/>
    <w:rsid w:val="004E1E0B"/>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2865"/>
    <w:rsid w:val="00553301"/>
    <w:rsid w:val="0055498D"/>
    <w:rsid w:val="00562D17"/>
    <w:rsid w:val="00564F57"/>
    <w:rsid w:val="00570720"/>
    <w:rsid w:val="00575098"/>
    <w:rsid w:val="00577A5D"/>
    <w:rsid w:val="005906B2"/>
    <w:rsid w:val="005B5AFE"/>
    <w:rsid w:val="005D29E3"/>
    <w:rsid w:val="005D3C0E"/>
    <w:rsid w:val="005D6D4A"/>
    <w:rsid w:val="005E65EC"/>
    <w:rsid w:val="005E74DF"/>
    <w:rsid w:val="005E7E59"/>
    <w:rsid w:val="005F3A50"/>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31C3B"/>
    <w:rsid w:val="00736155"/>
    <w:rsid w:val="00741ED9"/>
    <w:rsid w:val="00762081"/>
    <w:rsid w:val="007729D3"/>
    <w:rsid w:val="00776468"/>
    <w:rsid w:val="00783613"/>
    <w:rsid w:val="0078746B"/>
    <w:rsid w:val="00787E9A"/>
    <w:rsid w:val="00787ECE"/>
    <w:rsid w:val="0079150D"/>
    <w:rsid w:val="0079619B"/>
    <w:rsid w:val="007970F3"/>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1B43"/>
    <w:rsid w:val="008128A4"/>
    <w:rsid w:val="00815802"/>
    <w:rsid w:val="00823D95"/>
    <w:rsid w:val="008341FA"/>
    <w:rsid w:val="00840E63"/>
    <w:rsid w:val="008549DC"/>
    <w:rsid w:val="008620E5"/>
    <w:rsid w:val="00880302"/>
    <w:rsid w:val="00881D7D"/>
    <w:rsid w:val="00885271"/>
    <w:rsid w:val="00885929"/>
    <w:rsid w:val="008868D7"/>
    <w:rsid w:val="00891065"/>
    <w:rsid w:val="00892A62"/>
    <w:rsid w:val="008A1BEA"/>
    <w:rsid w:val="008A2E4C"/>
    <w:rsid w:val="008A44A3"/>
    <w:rsid w:val="008B52F3"/>
    <w:rsid w:val="008B7791"/>
    <w:rsid w:val="008C1E2D"/>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A00B75"/>
    <w:rsid w:val="00A06278"/>
    <w:rsid w:val="00A13FDD"/>
    <w:rsid w:val="00A14BB8"/>
    <w:rsid w:val="00A31F52"/>
    <w:rsid w:val="00A356F2"/>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19D"/>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35830"/>
    <w:rsid w:val="00E40F65"/>
    <w:rsid w:val="00E4544F"/>
    <w:rsid w:val="00E455A3"/>
    <w:rsid w:val="00E6055A"/>
    <w:rsid w:val="00E70A12"/>
    <w:rsid w:val="00E85023"/>
    <w:rsid w:val="00EA3477"/>
    <w:rsid w:val="00EA51E1"/>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 w:type="numbering" w:customStyle="1" w:styleId="1f2">
    <w:name w:val="Нет списка1"/>
    <w:next w:val="a5"/>
    <w:semiHidden/>
    <w:rsid w:val="00EA51E1"/>
  </w:style>
  <w:style w:type="paragraph" w:customStyle="1" w:styleId="2f0">
    <w:name w:val="Обычный2"/>
    <w:rsid w:val="00EA51E1"/>
    <w:pPr>
      <w:spacing w:after="0" w:line="240" w:lineRule="auto"/>
    </w:pPr>
    <w:rPr>
      <w:rFonts w:ascii="Times New Roman" w:eastAsia="Times New Roman" w:hAnsi="Times New Roman" w:cs="Times New Roman"/>
      <w:snapToGrid w:val="0"/>
      <w:sz w:val="20"/>
      <w:szCs w:val="20"/>
      <w:lang w:eastAsia="ru-RU"/>
    </w:rPr>
  </w:style>
  <w:style w:type="table" w:customStyle="1" w:styleId="2f1">
    <w:name w:val="Сетка таблицы2"/>
    <w:basedOn w:val="a4"/>
    <w:next w:val="af"/>
    <w:rsid w:val="00EA51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с отступом 22"/>
    <w:basedOn w:val="a2"/>
    <w:rsid w:val="00EA51E1"/>
    <w:pPr>
      <w:ind w:left="1418" w:hanging="698"/>
      <w:jc w:val="both"/>
    </w:pPr>
    <w:rPr>
      <w:sz w:val="22"/>
      <w:szCs w:val="20"/>
    </w:rPr>
  </w:style>
  <w:style w:type="paragraph" w:customStyle="1" w:styleId="320">
    <w:name w:val="Основной текст с отступом 32"/>
    <w:basedOn w:val="a2"/>
    <w:rsid w:val="00EA51E1"/>
    <w:pPr>
      <w:tabs>
        <w:tab w:val="left" w:pos="5812"/>
      </w:tabs>
      <w:spacing w:after="120" w:line="240" w:lineRule="exact"/>
      <w:ind w:firstLine="720"/>
      <w:jc w:val="both"/>
    </w:pPr>
    <w:rPr>
      <w:rFonts w:ascii="Arial" w:hAnsi="Arial"/>
      <w:szCs w:val="20"/>
    </w:rPr>
  </w:style>
  <w:style w:type="paragraph" w:customStyle="1" w:styleId="2f2">
    <w:name w:val="Нижний колонтитул2"/>
    <w:basedOn w:val="a2"/>
    <w:rsid w:val="00EA51E1"/>
    <w:pPr>
      <w:tabs>
        <w:tab w:val="center" w:pos="4153"/>
        <w:tab w:val="right" w:pos="8306"/>
      </w:tabs>
    </w:pPr>
    <w:rPr>
      <w:snapToGrid w:val="0"/>
      <w:sz w:val="20"/>
      <w:szCs w:val="20"/>
    </w:rPr>
  </w:style>
  <w:style w:type="paragraph" w:customStyle="1" w:styleId="321">
    <w:name w:val="Основной текст 32"/>
    <w:basedOn w:val="a2"/>
    <w:rsid w:val="00EA51E1"/>
    <w:pPr>
      <w:overflowPunct w:val="0"/>
      <w:autoSpaceDE w:val="0"/>
      <w:autoSpaceDN w:val="0"/>
      <w:adjustRightInd w:val="0"/>
      <w:ind w:right="-108"/>
      <w:jc w:val="both"/>
      <w:textAlignment w:val="baseline"/>
    </w:pPr>
    <w:rPr>
      <w:rFonts w:ascii="Arial" w:hAnsi="Arial"/>
      <w:sz w:val="22"/>
    </w:rPr>
  </w:style>
  <w:style w:type="paragraph" w:customStyle="1" w:styleId="2f3">
    <w:name w:val="Цитата2"/>
    <w:basedOn w:val="a2"/>
    <w:rsid w:val="00EA51E1"/>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A51E1"/>
    <w:pPr>
      <w:keepNext/>
      <w:outlineLvl w:val="0"/>
    </w:pPr>
    <w:rPr>
      <w:snapToGrid/>
      <w:sz w:val="24"/>
    </w:rPr>
  </w:style>
  <w:style w:type="numbering" w:customStyle="1" w:styleId="1111112">
    <w:name w:val="1 / 1.1 / 1.1.12"/>
    <w:basedOn w:val="a5"/>
    <w:next w:val="111111"/>
    <w:unhideWhenUsed/>
    <w:rsid w:val="00EA51E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1.xml"/><Relationship Id="rId50" Type="http://schemas.openxmlformats.org/officeDocument/2006/relationships/hyperlink" Target="http://www.bashtel.ru/dokumenty/" TargetMode="External"/><Relationship Id="rId55"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muhamadeevav@bashtel.ru" TargetMode="External"/><Relationship Id="rId53"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3.xm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y.shuspannik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2.xm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mailto:y.shuspannikova@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B1FA5-512E-4200-BF36-DECCFA27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65</Pages>
  <Words>21674</Words>
  <Characters>123545</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114</cp:revision>
  <cp:lastPrinted>2018-06-19T10:57:00Z</cp:lastPrinted>
  <dcterms:created xsi:type="dcterms:W3CDTF">2018-02-22T10:11:00Z</dcterms:created>
  <dcterms:modified xsi:type="dcterms:W3CDTF">2018-06-19T10:57:00Z</dcterms:modified>
</cp:coreProperties>
</file>